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483A0" w14:textId="548BF066" w:rsidR="00790720" w:rsidRDefault="006448F0" w:rsidP="006448F0">
      <w:pPr>
        <w:pStyle w:val="Heading1"/>
        <w:spacing w:before="0" w:after="120"/>
        <w:rPr>
          <w:rFonts w:cs="Arial"/>
          <w:color w:val="FF0000"/>
          <w:sz w:val="44"/>
          <w:szCs w:val="44"/>
        </w:rPr>
      </w:pPr>
      <w:r>
        <w:rPr>
          <w:rFonts w:cs="Arial"/>
          <w:color w:val="000000" w:themeColor="text1"/>
          <w:sz w:val="44"/>
          <w:szCs w:val="44"/>
        </w:rPr>
        <w:t xml:space="preserve">5.2: </w:t>
      </w:r>
      <w:r w:rsidR="005465C2">
        <w:rPr>
          <w:rFonts w:cs="Arial"/>
          <w:color w:val="000000" w:themeColor="text1"/>
          <w:sz w:val="44"/>
          <w:szCs w:val="44"/>
        </w:rPr>
        <w:t xml:space="preserve">Grading </w:t>
      </w:r>
      <w:r>
        <w:rPr>
          <w:rFonts w:cs="Arial"/>
          <w:color w:val="000000" w:themeColor="text1"/>
          <w:sz w:val="44"/>
          <w:szCs w:val="44"/>
        </w:rPr>
        <w:t xml:space="preserve">Forest Ecosystem </w:t>
      </w:r>
      <w:r w:rsidR="00011AA4">
        <w:rPr>
          <w:rFonts w:cs="Arial"/>
          <w:color w:val="000000" w:themeColor="text1"/>
          <w:sz w:val="44"/>
          <w:szCs w:val="44"/>
        </w:rPr>
        <w:t xml:space="preserve">Products and </w:t>
      </w:r>
      <w:r>
        <w:rPr>
          <w:rFonts w:cs="Arial"/>
          <w:color w:val="000000" w:themeColor="text1"/>
          <w:sz w:val="44"/>
          <w:szCs w:val="44"/>
        </w:rPr>
        <w:t>Services Worksheet</w:t>
      </w:r>
    </w:p>
    <w:p w14:paraId="64044F36" w14:textId="77777777" w:rsidR="00EF4D91" w:rsidRPr="00195D6D" w:rsidRDefault="00EF4D91" w:rsidP="00EF4D91">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7A0319DE" w14:textId="4F5F290D" w:rsidR="00EF4D91" w:rsidRPr="00EF4D91" w:rsidRDefault="00EF4D91" w:rsidP="00EF4D91">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sidR="00F82666">
        <w:rPr>
          <w:rFonts w:eastAsia="Calibri" w:cs="Arial"/>
          <w:i/>
          <w:color w:val="FF0000"/>
          <w:szCs w:val="22"/>
        </w:rPr>
        <w:t>y correct answers. There are 2</w:t>
      </w:r>
      <w:r w:rsidR="002A48ED">
        <w:rPr>
          <w:rFonts w:eastAsia="Calibri" w:cs="Arial"/>
          <w:i/>
          <w:color w:val="FF0000"/>
          <w:szCs w:val="22"/>
        </w:rPr>
        <w:t>9</w:t>
      </w:r>
      <w:r>
        <w:rPr>
          <w:rFonts w:eastAsia="Calibri" w:cs="Arial"/>
          <w:i/>
          <w:color w:val="FF0000"/>
          <w:szCs w:val="22"/>
        </w:rPr>
        <w:t xml:space="preserve"> points total on this worksheet.</w:t>
      </w:r>
    </w:p>
    <w:p w14:paraId="583A71EE" w14:textId="77777777" w:rsidR="007526C4" w:rsidRPr="00123C3D" w:rsidRDefault="006448F0" w:rsidP="001227DB">
      <w:pPr>
        <w:spacing w:after="120"/>
        <w:rPr>
          <w:rFonts w:cs="Arial"/>
          <w:szCs w:val="22"/>
        </w:rPr>
      </w:pPr>
      <w:r>
        <w:rPr>
          <w:rFonts w:cs="Arial"/>
          <w:szCs w:val="22"/>
        </w:rPr>
        <w:t>Answer these questions based on the Forest Ecosystem Services Reading, then share what you have learned with people who have read about other ecosystems</w:t>
      </w:r>
    </w:p>
    <w:p w14:paraId="56F88FDD" w14:textId="77777777" w:rsidR="0069486F" w:rsidRDefault="0069486F" w:rsidP="0069486F">
      <w:pPr>
        <w:pStyle w:val="Heading2"/>
      </w:pPr>
      <w:r>
        <w:t>A. Carbon Fluxes in a Forest Ecosystem</w:t>
      </w:r>
    </w:p>
    <w:p w14:paraId="18B3F0BF" w14:textId="77777777" w:rsidR="0069486F" w:rsidRDefault="0069486F" w:rsidP="0069486F">
      <w:r>
        <w:t>1. The boxes below show the main carbon pools in (or connected with) a temperate forest ecosystem. Draw and label arrows to show the carbon fluxes for each of the processes in the table for Question 2.</w:t>
      </w:r>
    </w:p>
    <w:p w14:paraId="5DFA9CF1" w14:textId="75CA2AF5" w:rsidR="0069486F" w:rsidRDefault="00BF0021" w:rsidP="0069486F">
      <w:r>
        <w:rPr>
          <w:noProof/>
        </w:rPr>
        <w:drawing>
          <wp:inline distT="0" distB="0" distL="0" distR="0" wp14:anchorId="326C642A" wp14:editId="4689B23A">
            <wp:extent cx="5920179" cy="26302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2-02 at 11.48.41 AM.png"/>
                    <pic:cNvPicPr/>
                  </pic:nvPicPr>
                  <pic:blipFill>
                    <a:blip r:embed="rId7"/>
                    <a:stretch>
                      <a:fillRect/>
                    </a:stretch>
                  </pic:blipFill>
                  <pic:spPr>
                    <a:xfrm>
                      <a:off x="0" y="0"/>
                      <a:ext cx="5920179" cy="2630297"/>
                    </a:xfrm>
                    <a:prstGeom prst="rect">
                      <a:avLst/>
                    </a:prstGeom>
                  </pic:spPr>
                </pic:pic>
              </a:graphicData>
            </a:graphic>
          </wp:inline>
        </w:drawing>
      </w:r>
      <w:bookmarkStart w:id="0" w:name="_GoBack"/>
      <w:bookmarkEnd w:id="0"/>
    </w:p>
    <w:p w14:paraId="67DEF1DC" w14:textId="6A8FF5CD" w:rsidR="00D61F3A" w:rsidRPr="00D61F3A" w:rsidRDefault="00D61F3A" w:rsidP="00D61F3A">
      <w:pPr>
        <w:adjustRightInd w:val="0"/>
        <w:rPr>
          <w:rFonts w:cs="Arial"/>
          <w:i/>
          <w:color w:val="FF0000"/>
          <w:szCs w:val="22"/>
        </w:rPr>
      </w:pPr>
      <w:r w:rsidRPr="00BC3B90">
        <w:rPr>
          <w:rFonts w:cs="Arial"/>
          <w:i/>
          <w:color w:val="FF0000"/>
          <w:szCs w:val="22"/>
        </w:rPr>
        <w:t xml:space="preserve">1 point for </w:t>
      </w:r>
      <w:r>
        <w:rPr>
          <w:rFonts w:cs="Arial"/>
          <w:i/>
          <w:color w:val="FF0000"/>
          <w:szCs w:val="22"/>
        </w:rPr>
        <w:t xml:space="preserve">each correct arrows and label; </w:t>
      </w:r>
      <w:r w:rsidR="002A48ED">
        <w:rPr>
          <w:rFonts w:cs="Arial"/>
          <w:i/>
          <w:color w:val="FF0000"/>
          <w:szCs w:val="22"/>
        </w:rPr>
        <w:t>11</w:t>
      </w:r>
      <w:r>
        <w:rPr>
          <w:rFonts w:cs="Arial"/>
          <w:i/>
          <w:color w:val="FF0000"/>
          <w:szCs w:val="22"/>
        </w:rPr>
        <w:t xml:space="preserve"> points total</w:t>
      </w:r>
    </w:p>
    <w:p w14:paraId="7263B512" w14:textId="77777777" w:rsidR="0069486F" w:rsidRDefault="0069486F" w:rsidP="0069486F">
      <w:r>
        <w:t>2. Here are some processes that happen in a forest ecosystem.  Describe how each process moves carbon from one pool to another.</w:t>
      </w:r>
    </w:p>
    <w:tbl>
      <w:tblPr>
        <w:tblStyle w:val="TableGrid"/>
        <w:tblW w:w="0" w:type="auto"/>
        <w:tblLook w:val="04A0" w:firstRow="1" w:lastRow="0" w:firstColumn="1" w:lastColumn="0" w:noHBand="0" w:noVBand="1"/>
      </w:tblPr>
      <w:tblGrid>
        <w:gridCol w:w="3168"/>
        <w:gridCol w:w="6408"/>
      </w:tblGrid>
      <w:tr w:rsidR="0069486F" w:rsidRPr="00B80BC1" w14:paraId="4F913C39" w14:textId="77777777" w:rsidTr="00623E03">
        <w:tc>
          <w:tcPr>
            <w:tcW w:w="3168" w:type="dxa"/>
          </w:tcPr>
          <w:p w14:paraId="7626667A" w14:textId="77777777" w:rsidR="0069486F" w:rsidRPr="00B80BC1" w:rsidRDefault="0069486F" w:rsidP="00623E03">
            <w:pPr>
              <w:jc w:val="center"/>
              <w:rPr>
                <w:b/>
                <w:i/>
              </w:rPr>
            </w:pPr>
            <w:r>
              <w:rPr>
                <w:b/>
                <w:i/>
              </w:rPr>
              <w:t>Process</w:t>
            </w:r>
          </w:p>
        </w:tc>
        <w:tc>
          <w:tcPr>
            <w:tcW w:w="6408" w:type="dxa"/>
          </w:tcPr>
          <w:p w14:paraId="3A3648BD" w14:textId="77777777" w:rsidR="0069486F" w:rsidRPr="00B80BC1" w:rsidRDefault="0069486F" w:rsidP="00623E03">
            <w:pPr>
              <w:jc w:val="center"/>
              <w:rPr>
                <w:b/>
                <w:i/>
              </w:rPr>
            </w:pPr>
            <w:r>
              <w:rPr>
                <w:b/>
                <w:i/>
              </w:rPr>
              <w:t>How the Process Moves Carbon Between Pools</w:t>
            </w:r>
          </w:p>
        </w:tc>
      </w:tr>
      <w:tr w:rsidR="0069486F" w14:paraId="66F26067" w14:textId="77777777" w:rsidTr="00623E03">
        <w:trPr>
          <w:trHeight w:val="1052"/>
        </w:trPr>
        <w:tc>
          <w:tcPr>
            <w:tcW w:w="3168" w:type="dxa"/>
            <w:vAlign w:val="center"/>
          </w:tcPr>
          <w:p w14:paraId="11C02E14" w14:textId="77777777" w:rsidR="0069486F" w:rsidRDefault="0069486F" w:rsidP="00623E03">
            <w:pPr>
              <w:jc w:val="center"/>
            </w:pPr>
            <w:r>
              <w:t>The wind blows, carrying CO</w:t>
            </w:r>
            <w:r w:rsidRPr="00B80BC1">
              <w:rPr>
                <w:vertAlign w:val="subscript"/>
              </w:rPr>
              <w:t>2</w:t>
            </w:r>
            <w:r>
              <w:t xml:space="preserve"> into and out of the forest.</w:t>
            </w:r>
          </w:p>
        </w:tc>
        <w:tc>
          <w:tcPr>
            <w:tcW w:w="6408" w:type="dxa"/>
          </w:tcPr>
          <w:p w14:paraId="14B460CD" w14:textId="56CA800C" w:rsidR="0069486F" w:rsidRDefault="00EF5A1A" w:rsidP="00623E03">
            <w:r>
              <w:rPr>
                <w:rFonts w:cs="Arial"/>
                <w:b/>
                <w:i/>
                <w:color w:val="0000FF"/>
                <w:szCs w:val="22"/>
              </w:rPr>
              <w:t>The wind blows carbon dioxide into the forest where it is available for plants to use for photosynthesis. The wind also blows carbon dioxide produced by plant and animal cellular respiration out of the forest and into other ecosystems.</w:t>
            </w:r>
          </w:p>
        </w:tc>
      </w:tr>
      <w:tr w:rsidR="0069486F" w14:paraId="25E916DA" w14:textId="77777777" w:rsidTr="00623E03">
        <w:trPr>
          <w:trHeight w:val="890"/>
        </w:trPr>
        <w:tc>
          <w:tcPr>
            <w:tcW w:w="3168" w:type="dxa"/>
            <w:vAlign w:val="center"/>
          </w:tcPr>
          <w:p w14:paraId="7B6937A4" w14:textId="77777777" w:rsidR="0069486F" w:rsidRDefault="0069486F" w:rsidP="00623E03">
            <w:pPr>
              <w:jc w:val="center"/>
            </w:pPr>
            <w:r>
              <w:t>Animals move and breathe</w:t>
            </w:r>
          </w:p>
        </w:tc>
        <w:tc>
          <w:tcPr>
            <w:tcW w:w="6408" w:type="dxa"/>
          </w:tcPr>
          <w:p w14:paraId="0E8881D2" w14:textId="67C8B1F1" w:rsidR="0069486F" w:rsidRDefault="00263EF3" w:rsidP="00623E03">
            <w:r>
              <w:rPr>
                <w:rFonts w:cs="Arial"/>
                <w:b/>
                <w:i/>
                <w:color w:val="0000FF"/>
                <w:szCs w:val="22"/>
              </w:rPr>
              <w:t>A</w:t>
            </w:r>
            <w:r w:rsidR="005277A5">
              <w:rPr>
                <w:rFonts w:cs="Arial"/>
                <w:b/>
                <w:i/>
                <w:color w:val="0000FF"/>
                <w:szCs w:val="22"/>
              </w:rPr>
              <w:t>nimals perform cellular respiration in their cells</w:t>
            </w:r>
            <w:r w:rsidR="00EF5A1A">
              <w:rPr>
                <w:rFonts w:cs="Arial"/>
                <w:b/>
                <w:i/>
                <w:color w:val="0000FF"/>
                <w:szCs w:val="22"/>
              </w:rPr>
              <w:t xml:space="preserve"> which moves </w:t>
            </w:r>
            <w:r w:rsidR="00150C35">
              <w:rPr>
                <w:rFonts w:cs="Arial"/>
                <w:b/>
                <w:i/>
                <w:color w:val="0000FF"/>
                <w:szCs w:val="22"/>
              </w:rPr>
              <w:t xml:space="preserve">organic carbon from </w:t>
            </w:r>
            <w:r w:rsidR="00EF5A1A">
              <w:rPr>
                <w:rFonts w:cs="Arial"/>
                <w:b/>
                <w:i/>
                <w:color w:val="0000FF"/>
                <w:szCs w:val="22"/>
              </w:rPr>
              <w:t xml:space="preserve">the food they eat into the air as they exhale carbon dioxide.  </w:t>
            </w:r>
            <w:r w:rsidR="00150C35">
              <w:rPr>
                <w:rFonts w:cs="Arial"/>
                <w:b/>
                <w:i/>
                <w:color w:val="0000FF"/>
                <w:szCs w:val="22"/>
              </w:rPr>
              <w:t xml:space="preserve"> </w:t>
            </w:r>
          </w:p>
        </w:tc>
      </w:tr>
      <w:tr w:rsidR="00EF5A1A" w14:paraId="782A6D9F" w14:textId="77777777" w:rsidTr="00623E03">
        <w:trPr>
          <w:trHeight w:val="863"/>
        </w:trPr>
        <w:tc>
          <w:tcPr>
            <w:tcW w:w="3168" w:type="dxa"/>
            <w:vAlign w:val="center"/>
          </w:tcPr>
          <w:p w14:paraId="7A1E808F" w14:textId="77777777" w:rsidR="00EF5A1A" w:rsidRDefault="00EF5A1A" w:rsidP="00EF5A1A">
            <w:pPr>
              <w:jc w:val="center"/>
            </w:pPr>
            <w:r>
              <w:lastRenderedPageBreak/>
              <w:t>Trees and other plants grow</w:t>
            </w:r>
          </w:p>
        </w:tc>
        <w:tc>
          <w:tcPr>
            <w:tcW w:w="6408" w:type="dxa"/>
          </w:tcPr>
          <w:p w14:paraId="7F36E635" w14:textId="7B790682" w:rsidR="00EF5A1A" w:rsidRDefault="00EF5A1A" w:rsidP="00EF5A1A">
            <w:r>
              <w:rPr>
                <w:rFonts w:cs="Arial"/>
                <w:b/>
                <w:i/>
                <w:color w:val="0000FF"/>
                <w:szCs w:val="22"/>
              </w:rPr>
              <w:t>Trees and other plants (Producers) move inorganic carbon in the air (CO2) and store it in their bodies</w:t>
            </w:r>
            <w:r w:rsidR="00486B52">
              <w:rPr>
                <w:rFonts w:cs="Arial"/>
                <w:b/>
                <w:i/>
                <w:color w:val="0000FF"/>
                <w:szCs w:val="22"/>
              </w:rPr>
              <w:t xml:space="preserve"> for</w:t>
            </w:r>
            <w:r>
              <w:rPr>
                <w:rFonts w:cs="Arial"/>
                <w:b/>
                <w:i/>
                <w:color w:val="0000FF"/>
                <w:szCs w:val="22"/>
              </w:rPr>
              <w:t xml:space="preserve"> photosynthesis, which also releases oxygen into the air. </w:t>
            </w:r>
            <w:r w:rsidR="00FC0E4F">
              <w:rPr>
                <w:rFonts w:cs="Arial"/>
                <w:b/>
                <w:i/>
                <w:color w:val="0000FF"/>
                <w:szCs w:val="22"/>
              </w:rPr>
              <w:t xml:space="preserve">Producers also release carbon dioxide through cellular respiration. </w:t>
            </w:r>
          </w:p>
        </w:tc>
      </w:tr>
      <w:tr w:rsidR="00EF5A1A" w14:paraId="495ADA63" w14:textId="77777777" w:rsidTr="00623E03">
        <w:trPr>
          <w:trHeight w:val="854"/>
        </w:trPr>
        <w:tc>
          <w:tcPr>
            <w:tcW w:w="3168" w:type="dxa"/>
            <w:vAlign w:val="center"/>
          </w:tcPr>
          <w:p w14:paraId="0EBC5C09" w14:textId="5F2B548D" w:rsidR="00EF5A1A" w:rsidRDefault="00EF5A1A" w:rsidP="00EF5A1A">
            <w:pPr>
              <w:jc w:val="center"/>
            </w:pPr>
            <w:r>
              <w:t>Animals eat the leaves of trees and other plants</w:t>
            </w:r>
          </w:p>
        </w:tc>
        <w:tc>
          <w:tcPr>
            <w:tcW w:w="6408" w:type="dxa"/>
          </w:tcPr>
          <w:p w14:paraId="6B236EB4" w14:textId="6CFBA23C" w:rsidR="00EF5A1A" w:rsidRDefault="00EF5A1A" w:rsidP="00EF5A1A">
            <w:r>
              <w:rPr>
                <w:rFonts w:cs="Arial"/>
                <w:b/>
                <w:i/>
                <w:color w:val="0000FF"/>
                <w:szCs w:val="22"/>
              </w:rPr>
              <w:t>When animals eat the leaves of plants as food, organic carbon stored in the plants is used by the animals as they do cellular respiration</w:t>
            </w:r>
            <w:r w:rsidR="00F1143F">
              <w:rPr>
                <w:rFonts w:cs="Arial"/>
                <w:b/>
                <w:i/>
                <w:color w:val="0000FF"/>
                <w:szCs w:val="22"/>
              </w:rPr>
              <w:t xml:space="preserve"> in their cells</w:t>
            </w:r>
            <w:r>
              <w:rPr>
                <w:rFonts w:cs="Arial"/>
                <w:b/>
                <w:i/>
                <w:color w:val="0000FF"/>
                <w:szCs w:val="22"/>
              </w:rPr>
              <w:t>, moving carbon into the air as carbon dioxide.</w:t>
            </w:r>
          </w:p>
        </w:tc>
      </w:tr>
      <w:tr w:rsidR="002A48ED" w14:paraId="4C4D5215" w14:textId="77777777" w:rsidTr="00623E03">
        <w:trPr>
          <w:trHeight w:val="854"/>
        </w:trPr>
        <w:tc>
          <w:tcPr>
            <w:tcW w:w="3168" w:type="dxa"/>
            <w:vAlign w:val="center"/>
          </w:tcPr>
          <w:p w14:paraId="04A708F7" w14:textId="675F0FD1" w:rsidR="002A48ED" w:rsidRDefault="002A48ED" w:rsidP="00EF5A1A">
            <w:pPr>
              <w:jc w:val="center"/>
            </w:pPr>
            <w:r>
              <w:t>Leaves fall from the trees and decay</w:t>
            </w:r>
          </w:p>
        </w:tc>
        <w:tc>
          <w:tcPr>
            <w:tcW w:w="6408" w:type="dxa"/>
          </w:tcPr>
          <w:p w14:paraId="170F982A" w14:textId="5D0E9B58" w:rsidR="002A48ED" w:rsidRDefault="002A48ED" w:rsidP="00EF5A1A">
            <w:pPr>
              <w:rPr>
                <w:rFonts w:cs="Arial"/>
                <w:b/>
                <w:i/>
                <w:color w:val="0000FF"/>
                <w:szCs w:val="22"/>
              </w:rPr>
            </w:pPr>
            <w:r>
              <w:rPr>
                <w:rFonts w:cs="Arial"/>
                <w:b/>
                <w:i/>
                <w:color w:val="0000FF"/>
                <w:szCs w:val="22"/>
              </w:rPr>
              <w:t>Decomposers use the leaves as food; organic carbon in the leaves goes to soil organic carbon and CO</w:t>
            </w:r>
            <w:r w:rsidRPr="002A48ED">
              <w:rPr>
                <w:rFonts w:cs="Arial"/>
                <w:b/>
                <w:i/>
                <w:color w:val="0000FF"/>
                <w:szCs w:val="22"/>
                <w:vertAlign w:val="subscript"/>
              </w:rPr>
              <w:t>2</w:t>
            </w:r>
            <w:r>
              <w:rPr>
                <w:rFonts w:cs="Arial"/>
                <w:b/>
                <w:i/>
                <w:color w:val="0000FF"/>
                <w:szCs w:val="22"/>
              </w:rPr>
              <w:t xml:space="preserve">. </w:t>
            </w:r>
          </w:p>
        </w:tc>
      </w:tr>
    </w:tbl>
    <w:p w14:paraId="6B5B676E" w14:textId="13D179E9" w:rsidR="008F5430" w:rsidRDefault="009A3B81" w:rsidP="009A3B81">
      <w:pPr>
        <w:adjustRightInd w:val="0"/>
        <w:rPr>
          <w:rFonts w:cs="Arial"/>
          <w:i/>
          <w:color w:val="FF0000"/>
          <w:szCs w:val="22"/>
        </w:rPr>
      </w:pPr>
      <w:r w:rsidRPr="00E15DC6">
        <w:rPr>
          <w:rFonts w:cs="Arial"/>
          <w:i/>
          <w:color w:val="FF0000"/>
          <w:szCs w:val="22"/>
        </w:rPr>
        <w:t xml:space="preserve">1 point for </w:t>
      </w:r>
      <w:r>
        <w:rPr>
          <w:rFonts w:cs="Arial"/>
          <w:i/>
          <w:color w:val="FF0000"/>
          <w:szCs w:val="22"/>
        </w:rPr>
        <w:t xml:space="preserve">each section; </w:t>
      </w:r>
      <w:r w:rsidR="002A48ED">
        <w:rPr>
          <w:rFonts w:cs="Arial"/>
          <w:i/>
          <w:color w:val="FF0000"/>
          <w:szCs w:val="22"/>
        </w:rPr>
        <w:t>5</w:t>
      </w:r>
      <w:r>
        <w:rPr>
          <w:rFonts w:cs="Arial"/>
          <w:i/>
          <w:color w:val="FF0000"/>
          <w:szCs w:val="22"/>
        </w:rPr>
        <w:t xml:space="preserve"> points total</w:t>
      </w:r>
    </w:p>
    <w:p w14:paraId="541307DF" w14:textId="77777777" w:rsidR="008F5430" w:rsidRPr="009A3B81" w:rsidRDefault="008F5430" w:rsidP="009A3B81">
      <w:pPr>
        <w:adjustRightInd w:val="0"/>
        <w:rPr>
          <w:rFonts w:cs="Arial"/>
          <w:i/>
          <w:color w:val="FF0000"/>
          <w:szCs w:val="22"/>
        </w:rPr>
      </w:pPr>
    </w:p>
    <w:p w14:paraId="63AED428" w14:textId="0B3FBEAB" w:rsidR="0069486F" w:rsidRDefault="0069486F" w:rsidP="0069486F">
      <w:r>
        <w:t>3. The wind blows through the forest all year.  If you could measure all the CO</w:t>
      </w:r>
      <w:r w:rsidRPr="000306AA">
        <w:rPr>
          <w:vertAlign w:val="subscript"/>
        </w:rPr>
        <w:t>2</w:t>
      </w:r>
      <w:r>
        <w:t xml:space="preserve"> in the wind blowing into the forest and compare it with all the CO</w:t>
      </w:r>
      <w:r w:rsidRPr="000306AA">
        <w:rPr>
          <w:vertAlign w:val="subscript"/>
        </w:rPr>
        <w:t>2</w:t>
      </w:r>
      <w:r w:rsidR="00F1143F">
        <w:rPr>
          <w:vertAlign w:val="subscript"/>
        </w:rPr>
        <w:t xml:space="preserve"> </w:t>
      </w:r>
      <w:r>
        <w:t>in the wind blowing out of the forest, what would you expect to find?</w:t>
      </w:r>
    </w:p>
    <w:p w14:paraId="450E0030" w14:textId="77777777" w:rsidR="0069486F" w:rsidRDefault="0069486F" w:rsidP="0069486F">
      <w:pPr>
        <w:pStyle w:val="ListParagraph"/>
        <w:numPr>
          <w:ilvl w:val="0"/>
          <w:numId w:val="29"/>
        </w:numPr>
      </w:pPr>
      <w:r>
        <w:t>There would be a little more CO</w:t>
      </w:r>
      <w:r w:rsidRPr="000306AA">
        <w:rPr>
          <w:vertAlign w:val="subscript"/>
        </w:rPr>
        <w:t>2</w:t>
      </w:r>
      <w:r>
        <w:t>in the wind blowing in</w:t>
      </w:r>
    </w:p>
    <w:p w14:paraId="4529FC5E" w14:textId="77777777" w:rsidR="0069486F" w:rsidRDefault="0069486F" w:rsidP="0069486F">
      <w:pPr>
        <w:pStyle w:val="ListParagraph"/>
        <w:numPr>
          <w:ilvl w:val="0"/>
          <w:numId w:val="29"/>
        </w:numPr>
      </w:pPr>
      <w:r>
        <w:t>There would be a little more CO</w:t>
      </w:r>
      <w:r w:rsidRPr="000306AA">
        <w:rPr>
          <w:vertAlign w:val="subscript"/>
        </w:rPr>
        <w:t>2</w:t>
      </w:r>
      <w:r>
        <w:t>in the wind blowing out</w:t>
      </w:r>
    </w:p>
    <w:p w14:paraId="4AAFF0BD" w14:textId="0C8BBF20" w:rsidR="00666088" w:rsidRPr="00133A52" w:rsidRDefault="00666088" w:rsidP="00666088">
      <w:pPr>
        <w:pStyle w:val="ListParagraph"/>
        <w:numPr>
          <w:ilvl w:val="0"/>
          <w:numId w:val="29"/>
        </w:numPr>
        <w:rPr>
          <w:b/>
          <w:i/>
          <w:color w:val="0000FF"/>
        </w:rPr>
      </w:pPr>
      <w:r w:rsidRPr="00133A52">
        <w:rPr>
          <w:b/>
          <w:i/>
          <w:color w:val="0000FF"/>
        </w:rPr>
        <w:t>There would be just as much CO</w:t>
      </w:r>
      <w:r w:rsidRPr="00133A52">
        <w:rPr>
          <w:b/>
          <w:i/>
          <w:color w:val="0000FF"/>
          <w:vertAlign w:val="subscript"/>
        </w:rPr>
        <w:t xml:space="preserve">2 </w:t>
      </w:r>
      <w:r w:rsidRPr="00133A52">
        <w:rPr>
          <w:b/>
          <w:i/>
          <w:color w:val="0000FF"/>
        </w:rPr>
        <w:t>in the wind blowing in</w:t>
      </w:r>
      <w:r w:rsidR="00D72013">
        <w:rPr>
          <w:b/>
          <w:i/>
          <w:color w:val="0000FF"/>
        </w:rPr>
        <w:t xml:space="preserve"> as there is in</w:t>
      </w:r>
      <w:r w:rsidRPr="00133A52">
        <w:rPr>
          <w:b/>
          <w:i/>
          <w:color w:val="0000FF"/>
        </w:rPr>
        <w:t xml:space="preserve"> the wind blowing out</w:t>
      </w:r>
    </w:p>
    <w:p w14:paraId="5AB359CD" w14:textId="77777777" w:rsidR="00666088" w:rsidRDefault="00666088" w:rsidP="00666088"/>
    <w:p w14:paraId="2D88F0D4" w14:textId="77777777" w:rsidR="00666088" w:rsidRPr="00A10A82" w:rsidRDefault="00666088" w:rsidP="00666088">
      <w:r>
        <w:t>Explain your answer.</w:t>
      </w:r>
    </w:p>
    <w:p w14:paraId="798BC94F" w14:textId="12CAB10C" w:rsidR="00666088" w:rsidRDefault="00666088" w:rsidP="00666088">
      <w:pPr>
        <w:rPr>
          <w:b/>
          <w:i/>
          <w:color w:val="0000FF"/>
        </w:rPr>
      </w:pPr>
      <w:r>
        <w:rPr>
          <w:b/>
          <w:i/>
          <w:color w:val="0000FF"/>
        </w:rPr>
        <w:t xml:space="preserve">The forest’s carbon inputs are equal to the amount of carbon outputs. The fluxes are mostly balanced. Specifically, the amount of carbon that is photosynthesized in a year in the </w:t>
      </w:r>
      <w:r w:rsidR="00D72013">
        <w:rPr>
          <w:b/>
          <w:i/>
          <w:color w:val="0000FF"/>
        </w:rPr>
        <w:t>forest</w:t>
      </w:r>
      <w:r>
        <w:rPr>
          <w:b/>
          <w:i/>
          <w:color w:val="0000FF"/>
        </w:rPr>
        <w:t xml:space="preserve"> is balanced by the amount of carbon learning the system as </w:t>
      </w:r>
      <w:proofErr w:type="gramStart"/>
      <w:r>
        <w:rPr>
          <w:b/>
          <w:i/>
          <w:color w:val="0000FF"/>
        </w:rPr>
        <w:t>CO</w:t>
      </w:r>
      <w:r>
        <w:rPr>
          <w:b/>
          <w:i/>
          <w:color w:val="0000FF"/>
          <w:vertAlign w:val="subscript"/>
        </w:rPr>
        <w:t xml:space="preserve">2 </w:t>
      </w:r>
      <w:r w:rsidR="00D72013">
        <w:rPr>
          <w:b/>
          <w:i/>
          <w:color w:val="0000FF"/>
          <w:vertAlign w:val="subscript"/>
        </w:rPr>
        <w:t>.</w:t>
      </w:r>
      <w:proofErr w:type="gramEnd"/>
    </w:p>
    <w:p w14:paraId="0F8F69FA" w14:textId="0BBC5117" w:rsidR="0069486F" w:rsidRPr="00BF0021" w:rsidRDefault="00666088" w:rsidP="00BF0021">
      <w:pPr>
        <w:adjustRightInd w:val="0"/>
        <w:rPr>
          <w:rFonts w:cs="Arial"/>
          <w:i/>
          <w:color w:val="FF0000"/>
          <w:szCs w:val="22"/>
        </w:rPr>
      </w:pPr>
      <w:r w:rsidRPr="00BC3B90">
        <w:rPr>
          <w:rFonts w:cs="Arial"/>
          <w:i/>
          <w:color w:val="FF0000"/>
          <w:szCs w:val="22"/>
        </w:rPr>
        <w:t xml:space="preserve">1 point for </w:t>
      </w:r>
      <w:r>
        <w:rPr>
          <w:rFonts w:cs="Arial"/>
          <w:i/>
          <w:color w:val="FF0000"/>
          <w:szCs w:val="22"/>
        </w:rPr>
        <w:t>correct force choice</w:t>
      </w:r>
      <w:r w:rsidR="00BF0021">
        <w:rPr>
          <w:rFonts w:cs="Arial"/>
          <w:i/>
          <w:color w:val="FF0000"/>
          <w:szCs w:val="22"/>
        </w:rPr>
        <w:t xml:space="preserve">; </w:t>
      </w:r>
      <w:r w:rsidRPr="00E15DC6">
        <w:rPr>
          <w:rFonts w:cs="Arial"/>
          <w:i/>
          <w:color w:val="FF0000"/>
          <w:szCs w:val="22"/>
        </w:rPr>
        <w:t xml:space="preserve">1 point for </w:t>
      </w:r>
      <w:r>
        <w:rPr>
          <w:rFonts w:cs="Arial"/>
          <w:i/>
          <w:color w:val="FF0000"/>
          <w:szCs w:val="22"/>
        </w:rPr>
        <w:t>explanation</w:t>
      </w:r>
      <w:r w:rsidR="00BF0021">
        <w:rPr>
          <w:rFonts w:cs="Arial"/>
          <w:i/>
          <w:color w:val="FF0000"/>
          <w:szCs w:val="22"/>
        </w:rPr>
        <w:t>; 2 points total</w:t>
      </w:r>
    </w:p>
    <w:p w14:paraId="45BE449E" w14:textId="77777777" w:rsidR="00B80BC1" w:rsidRPr="00A10A82" w:rsidRDefault="00B80BC1" w:rsidP="00A10A82"/>
    <w:p w14:paraId="581F3A4D" w14:textId="270BA97F" w:rsidR="00922AB5" w:rsidRDefault="00922AB5" w:rsidP="0064175F">
      <w:pPr>
        <w:pStyle w:val="Heading2"/>
      </w:pPr>
      <w:r>
        <w:t xml:space="preserve">B. Ecosystem </w:t>
      </w:r>
      <w:r w:rsidR="00EC1130">
        <w:t xml:space="preserve">Products and </w:t>
      </w:r>
      <w:r>
        <w:t>Services in a Forest Ecosystem</w:t>
      </w:r>
      <w:r w:rsidR="00BB7B85">
        <w:tab/>
      </w:r>
    </w:p>
    <w:p w14:paraId="6696CE50" w14:textId="77777777" w:rsidR="004076AF" w:rsidRPr="00443463" w:rsidRDefault="004076AF" w:rsidP="004076AF">
      <w:r>
        <w:t>Explain how the Delaware-Catskill forest provides products or services that humans need.</w:t>
      </w:r>
    </w:p>
    <w:p w14:paraId="410C6EEB" w14:textId="110D29DF" w:rsidR="00922AB5" w:rsidRDefault="005B3112" w:rsidP="00922AB5">
      <w:pPr>
        <w:rPr>
          <w:b/>
          <w:i/>
          <w:color w:val="0000FF"/>
        </w:rPr>
      </w:pPr>
      <w:r>
        <w:rPr>
          <w:b/>
          <w:i/>
          <w:color w:val="0000FF"/>
        </w:rPr>
        <w:t>The forest</w:t>
      </w:r>
      <w:r w:rsidR="00FF6CCC">
        <w:rPr>
          <w:b/>
          <w:i/>
          <w:color w:val="0000FF"/>
        </w:rPr>
        <w:t xml:space="preserve"> ecosystem pr</w:t>
      </w:r>
      <w:r w:rsidR="001A716D">
        <w:rPr>
          <w:b/>
          <w:i/>
          <w:color w:val="0000FF"/>
        </w:rPr>
        <w:t xml:space="preserve">ovides pure water for drinking and </w:t>
      </w:r>
      <w:r w:rsidR="00FF6CCC">
        <w:rPr>
          <w:b/>
          <w:i/>
          <w:color w:val="0000FF"/>
        </w:rPr>
        <w:t>provides</w:t>
      </w:r>
      <w:r w:rsidR="001A716D">
        <w:rPr>
          <w:b/>
          <w:i/>
          <w:color w:val="0000FF"/>
        </w:rPr>
        <w:t xml:space="preserve"> birds and predatory insects that eat mosquitos and other harmful insects. The evaporation that occurs from the trees in the forest cools the air and makes the forest a beautiful place for people to visit.</w:t>
      </w:r>
    </w:p>
    <w:p w14:paraId="410C1073" w14:textId="66782FDF" w:rsidR="00F01BCE" w:rsidRPr="00F01BCE" w:rsidRDefault="00F01BCE" w:rsidP="00F01BCE">
      <w:pPr>
        <w:adjustRightInd w:val="0"/>
        <w:rPr>
          <w:rFonts w:cs="Arial"/>
          <w:i/>
          <w:color w:val="FF0000"/>
          <w:szCs w:val="22"/>
        </w:rPr>
      </w:pPr>
      <w:r w:rsidRPr="00E15DC6">
        <w:rPr>
          <w:rFonts w:cs="Arial"/>
          <w:i/>
          <w:color w:val="FF0000"/>
          <w:szCs w:val="22"/>
        </w:rPr>
        <w:t>1 point for</w:t>
      </w:r>
      <w:r w:rsidR="00FC0E4F">
        <w:rPr>
          <w:rFonts w:cs="Arial"/>
          <w:i/>
          <w:color w:val="FF0000"/>
          <w:szCs w:val="22"/>
        </w:rPr>
        <w:t xml:space="preserve"> </w:t>
      </w:r>
      <w:r>
        <w:rPr>
          <w:rFonts w:cs="Arial"/>
          <w:i/>
          <w:color w:val="FF0000"/>
          <w:szCs w:val="22"/>
        </w:rPr>
        <w:t>explanation</w:t>
      </w:r>
    </w:p>
    <w:p w14:paraId="27EA5DF4" w14:textId="671B455F" w:rsidR="007526C4" w:rsidRPr="00123C3D" w:rsidRDefault="0035666B" w:rsidP="00AD1287">
      <w:pPr>
        <w:pStyle w:val="Heading2"/>
      </w:pPr>
      <w:r>
        <w:t xml:space="preserve">C. </w:t>
      </w:r>
      <w:r w:rsidR="004076AF">
        <w:t>Carbon and Energy in</w:t>
      </w:r>
      <w:r>
        <w:t xml:space="preserve"> a Forest Ecosystem</w:t>
      </w:r>
    </w:p>
    <w:p w14:paraId="65232E62" w14:textId="77777777" w:rsidR="0035666B" w:rsidRPr="0035666B" w:rsidRDefault="0035666B" w:rsidP="0035666B">
      <w:pPr>
        <w:adjustRightInd w:val="0"/>
        <w:spacing w:after="0"/>
        <w:rPr>
          <w:rFonts w:cs="Arial"/>
        </w:rPr>
      </w:pPr>
      <w:r w:rsidRPr="0035666B">
        <w:rPr>
          <w:rFonts w:cs="Arial"/>
        </w:rPr>
        <w:t>Here is a simple food chain with one plant, one animal, and some decomposers:</w:t>
      </w:r>
    </w:p>
    <w:p w14:paraId="11B75027" w14:textId="77777777" w:rsidR="0035666B" w:rsidRPr="00CC1F07" w:rsidRDefault="0035666B" w:rsidP="0035666B">
      <w:pPr>
        <w:adjustRightInd w:val="0"/>
        <w:rPr>
          <w:rFonts w:cs="Arial"/>
        </w:rPr>
      </w:pPr>
    </w:p>
    <w:tbl>
      <w:tblPr>
        <w:tblStyle w:val="TableGrid"/>
        <w:tblW w:w="8767" w:type="dxa"/>
        <w:tblInd w:w="355" w:type="dxa"/>
        <w:tblLook w:val="04A0" w:firstRow="1" w:lastRow="0" w:firstColumn="1" w:lastColumn="0" w:noHBand="0" w:noVBand="1"/>
      </w:tblPr>
      <w:tblGrid>
        <w:gridCol w:w="980"/>
        <w:gridCol w:w="1990"/>
        <w:gridCol w:w="1104"/>
        <w:gridCol w:w="1705"/>
        <w:gridCol w:w="1185"/>
        <w:gridCol w:w="1803"/>
      </w:tblGrid>
      <w:tr w:rsidR="0035666B" w:rsidRPr="00CC1F07" w14:paraId="0EB3E288" w14:textId="77777777" w:rsidTr="000C6274">
        <w:tc>
          <w:tcPr>
            <w:tcW w:w="980" w:type="dxa"/>
            <w:tcBorders>
              <w:right w:val="single" w:sz="4" w:space="0" w:color="auto"/>
            </w:tcBorders>
            <w:vAlign w:val="center"/>
          </w:tcPr>
          <w:p w14:paraId="408AA6E2" w14:textId="2BD16317" w:rsidR="0035666B" w:rsidRPr="00CC1F07" w:rsidRDefault="00FC0E4F" w:rsidP="000C6274">
            <w:pPr>
              <w:adjustRightInd w:val="0"/>
              <w:jc w:val="center"/>
              <w:rPr>
                <w:rFonts w:cs="Arial"/>
                <w:b/>
                <w:sz w:val="24"/>
                <w:szCs w:val="24"/>
              </w:rPr>
            </w:pPr>
            <w:r>
              <w:rPr>
                <w:rFonts w:cs="Arial"/>
                <w:b/>
                <w:sz w:val="24"/>
                <w:szCs w:val="24"/>
              </w:rPr>
              <w:t xml:space="preserve">Maple </w:t>
            </w:r>
            <w:r w:rsidR="0035666B">
              <w:rPr>
                <w:rFonts w:cs="Arial"/>
                <w:b/>
                <w:sz w:val="24"/>
                <w:szCs w:val="24"/>
              </w:rPr>
              <w:t>leaves</w:t>
            </w:r>
          </w:p>
        </w:tc>
        <w:tc>
          <w:tcPr>
            <w:tcW w:w="1990" w:type="dxa"/>
            <w:tcBorders>
              <w:top w:val="nil"/>
              <w:left w:val="nil"/>
              <w:bottom w:val="nil"/>
              <w:right w:val="single" w:sz="4" w:space="0" w:color="auto"/>
            </w:tcBorders>
            <w:vAlign w:val="center"/>
          </w:tcPr>
          <w:p w14:paraId="22310737" w14:textId="77777777" w:rsidR="0035666B" w:rsidRPr="00CC1F07" w:rsidRDefault="0035666B" w:rsidP="000C6274">
            <w:pPr>
              <w:adjustRightInd w:val="0"/>
              <w:jc w:val="center"/>
              <w:rPr>
                <w:rFonts w:cs="Arial"/>
                <w:sz w:val="24"/>
                <w:szCs w:val="24"/>
              </w:rPr>
            </w:pPr>
            <w:r w:rsidRPr="00CC1F07">
              <w:rPr>
                <w:rFonts w:cs="Arial"/>
                <w:noProof/>
              </w:rPr>
              <mc:AlternateContent>
                <mc:Choice Requires="wps">
                  <w:drawing>
                    <wp:anchor distT="0" distB="0" distL="114300" distR="114300" simplePos="0" relativeHeight="251659264" behindDoc="0" locked="0" layoutInCell="1" allowOverlap="1" wp14:anchorId="7AB6705D" wp14:editId="440194AC">
                      <wp:simplePos x="0" y="0"/>
                      <wp:positionH relativeFrom="column">
                        <wp:posOffset>-20955</wp:posOffset>
                      </wp:positionH>
                      <wp:positionV relativeFrom="page">
                        <wp:posOffset>-102235</wp:posOffset>
                      </wp:positionV>
                      <wp:extent cx="1097915" cy="586740"/>
                      <wp:effectExtent l="50800" t="50800" r="70485" b="124460"/>
                      <wp:wrapNone/>
                      <wp:docPr id="6" name="Right Arrow 6"/>
                      <wp:cNvGraphicFramePr/>
                      <a:graphic xmlns:a="http://schemas.openxmlformats.org/drawingml/2006/main">
                        <a:graphicData uri="http://schemas.microsoft.com/office/word/2010/wordprocessingShape">
                          <wps:wsp>
                            <wps:cNvSpPr/>
                            <wps:spPr>
                              <a:xfrm>
                                <a:off x="0" y="0"/>
                                <a:ext cx="1097915" cy="586740"/>
                              </a:xfrm>
                              <a:prstGeom prst="rightArrow">
                                <a:avLst/>
                              </a:prstGeom>
                            </wps:spPr>
                            <wps:style>
                              <a:lnRef idx="1">
                                <a:schemeClr val="accent1"/>
                              </a:lnRef>
                              <a:fillRef idx="3">
                                <a:schemeClr val="accent1"/>
                              </a:fillRef>
                              <a:effectRef idx="2">
                                <a:schemeClr val="accent1"/>
                              </a:effectRef>
                              <a:fontRef idx="minor">
                                <a:schemeClr val="lt1"/>
                              </a:fontRef>
                            </wps:style>
                            <wps:txbx>
                              <w:txbxContent>
                                <w:p w14:paraId="7ED90EDD" w14:textId="77777777" w:rsidR="0035666B" w:rsidRDefault="0035666B" w:rsidP="0035666B">
                                  <w:pPr>
                                    <w:jc w:val="center"/>
                                  </w:pPr>
                                  <w:r>
                                    <w:t>are eaten by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B6705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left:0;text-align:left;margin-left:-1.65pt;margin-top:-8.05pt;width:86.45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" adj="15828" fillcolor="#4f81bd [3204]" strokecolor="#4579b8 [3044]">
                      <v:fill color2="#a7bfde [1620]" rotate="t" angle="180" focus="100%" type="gradient">
                        <o:fill v:ext="view" type="gradientUnscaled"/>
                      </v:fill>
                      <v:shadow on="t" color="black" opacity="22937f" origin=",.5" offset="0,.63889mm"/>
                      <v:textbox>
                        <w:txbxContent>
                          <w:p w14:paraId="7ED90EDD" w14:textId="77777777" w:rsidR="0035666B" w:rsidRDefault="0035666B" w:rsidP="0035666B">
                            <w:pPr>
                              <w:jc w:val="center"/>
                            </w:pPr>
                            <w:r>
                              <w:t>are eaten by</w:t>
                            </w:r>
                          </w:p>
                        </w:txbxContent>
                      </v:textbox>
                      <w10:wrap anchory="page"/>
                    </v:shape>
                  </w:pict>
                </mc:Fallback>
              </mc:AlternateContent>
            </w:r>
            <w:r>
              <w:rPr>
                <w:rFonts w:cs="Arial"/>
                <w:sz w:val="24"/>
                <w:szCs w:val="24"/>
              </w:rPr>
              <w:t xml:space="preserve">     </w:t>
            </w:r>
          </w:p>
        </w:tc>
        <w:tc>
          <w:tcPr>
            <w:tcW w:w="1104" w:type="dxa"/>
            <w:tcBorders>
              <w:left w:val="single" w:sz="4" w:space="0" w:color="auto"/>
            </w:tcBorders>
            <w:vAlign w:val="center"/>
          </w:tcPr>
          <w:p w14:paraId="4DEE9E06" w14:textId="77777777" w:rsidR="0035666B" w:rsidRPr="00CC1F07" w:rsidRDefault="0035666B" w:rsidP="000C6274">
            <w:pPr>
              <w:adjustRightInd w:val="0"/>
              <w:jc w:val="center"/>
              <w:rPr>
                <w:rFonts w:cs="Arial"/>
                <w:b/>
                <w:sz w:val="24"/>
                <w:szCs w:val="24"/>
              </w:rPr>
            </w:pPr>
            <w:r>
              <w:rPr>
                <w:rFonts w:cs="Arial"/>
                <w:b/>
                <w:sz w:val="24"/>
                <w:szCs w:val="24"/>
              </w:rPr>
              <w:t>Deer</w:t>
            </w:r>
          </w:p>
        </w:tc>
        <w:tc>
          <w:tcPr>
            <w:tcW w:w="1705" w:type="dxa"/>
            <w:tcBorders>
              <w:top w:val="nil"/>
              <w:bottom w:val="nil"/>
              <w:right w:val="nil"/>
            </w:tcBorders>
            <w:vAlign w:val="center"/>
          </w:tcPr>
          <w:p w14:paraId="56312C3D" w14:textId="77777777" w:rsidR="0035666B" w:rsidRPr="00CC1F07" w:rsidRDefault="0035666B" w:rsidP="000C6274">
            <w:pPr>
              <w:adjustRightInd w:val="0"/>
              <w:jc w:val="center"/>
              <w:rPr>
                <w:rFonts w:cs="Arial"/>
                <w:sz w:val="24"/>
                <w:szCs w:val="24"/>
              </w:rPr>
            </w:pPr>
            <w:r w:rsidRPr="00CC1F07">
              <w:rPr>
                <w:noProof/>
              </w:rPr>
              <mc:AlternateContent>
                <mc:Choice Requires="wps">
                  <w:drawing>
                    <wp:anchor distT="0" distB="0" distL="114300" distR="114300" simplePos="0" relativeHeight="251660288" behindDoc="0" locked="0" layoutInCell="1" allowOverlap="1" wp14:anchorId="77ACF377" wp14:editId="410512FE">
                      <wp:simplePos x="0" y="0"/>
                      <wp:positionH relativeFrom="column">
                        <wp:posOffset>112395</wp:posOffset>
                      </wp:positionH>
                      <wp:positionV relativeFrom="page">
                        <wp:posOffset>-292735</wp:posOffset>
                      </wp:positionV>
                      <wp:extent cx="1541780" cy="1000760"/>
                      <wp:effectExtent l="50800" t="50800" r="58420" b="116840"/>
                      <wp:wrapNone/>
                      <wp:docPr id="2" name="Right Arrow 2"/>
                      <wp:cNvGraphicFramePr/>
                      <a:graphic xmlns:a="http://schemas.openxmlformats.org/drawingml/2006/main">
                        <a:graphicData uri="http://schemas.microsoft.com/office/word/2010/wordprocessingShape">
                          <wps:wsp>
                            <wps:cNvSpPr/>
                            <wps:spPr>
                              <a:xfrm>
                                <a:off x="0" y="0"/>
                                <a:ext cx="1541780" cy="1000760"/>
                              </a:xfrm>
                              <a:prstGeom prst="rightArrow">
                                <a:avLst/>
                              </a:prstGeom>
                            </wps:spPr>
                            <wps:style>
                              <a:lnRef idx="1">
                                <a:schemeClr val="accent1"/>
                              </a:lnRef>
                              <a:fillRef idx="3">
                                <a:schemeClr val="accent1"/>
                              </a:fillRef>
                              <a:effectRef idx="2">
                                <a:schemeClr val="accent1"/>
                              </a:effectRef>
                              <a:fontRef idx="minor">
                                <a:schemeClr val="lt1"/>
                              </a:fontRef>
                            </wps:style>
                            <wps:txbx>
                              <w:txbxContent>
                                <w:p w14:paraId="3E8A1D6D" w14:textId="77777777" w:rsidR="0035666B" w:rsidRDefault="0035666B" w:rsidP="0035666B">
                                  <w:pPr>
                                    <w:jc w:val="center"/>
                                  </w:pPr>
                                  <w:r>
                                    <w:t>dies and is decomposed by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CF377" id="Right Arrow 2" o:spid="_x0000_s1027" type="#_x0000_t13" style="position:absolute;left:0;text-align:left;margin-left:8.85pt;margin-top:-23.05pt;width:121.4pt;height:7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" adj="14590" fillcolor="#4f81bd [3204]" strokecolor="#4579b8 [3044]">
                      <v:fill color2="#a7bfde [1620]" rotate="t" angle="180" focus="100%" type="gradient">
                        <o:fill v:ext="view" type="gradientUnscaled"/>
                      </v:fill>
                      <v:shadow on="t" color="black" opacity="22937f" origin=",.5" offset="0,.63889mm"/>
                      <v:textbox>
                        <w:txbxContent>
                          <w:p w14:paraId="3E8A1D6D" w14:textId="77777777" w:rsidR="0035666B" w:rsidRDefault="0035666B" w:rsidP="0035666B">
                            <w:pPr>
                              <w:jc w:val="center"/>
                            </w:pPr>
                            <w:r>
                              <w:t>dies and is decomposed by</w:t>
                            </w:r>
                          </w:p>
                        </w:txbxContent>
                      </v:textbox>
                      <w10:wrap anchory="page"/>
                    </v:shape>
                  </w:pict>
                </mc:Fallback>
              </mc:AlternateContent>
            </w:r>
          </w:p>
        </w:tc>
        <w:tc>
          <w:tcPr>
            <w:tcW w:w="1185" w:type="dxa"/>
            <w:tcBorders>
              <w:top w:val="nil"/>
              <w:left w:val="nil"/>
              <w:bottom w:val="nil"/>
            </w:tcBorders>
            <w:vAlign w:val="center"/>
          </w:tcPr>
          <w:p w14:paraId="377AF4C1" w14:textId="77777777" w:rsidR="0035666B" w:rsidRPr="00CC1F07" w:rsidRDefault="0035666B" w:rsidP="000C6274">
            <w:pPr>
              <w:adjustRightInd w:val="0"/>
              <w:jc w:val="center"/>
              <w:rPr>
                <w:rFonts w:cs="Arial"/>
                <w:sz w:val="24"/>
                <w:szCs w:val="24"/>
              </w:rPr>
            </w:pPr>
          </w:p>
        </w:tc>
        <w:tc>
          <w:tcPr>
            <w:tcW w:w="1803" w:type="dxa"/>
            <w:vAlign w:val="center"/>
          </w:tcPr>
          <w:p w14:paraId="030C6CBB" w14:textId="77777777" w:rsidR="0035666B" w:rsidRPr="00CC1F07" w:rsidRDefault="0035666B" w:rsidP="000C6274">
            <w:pPr>
              <w:adjustRightInd w:val="0"/>
              <w:jc w:val="center"/>
              <w:rPr>
                <w:rFonts w:cs="Arial"/>
                <w:b/>
                <w:sz w:val="24"/>
                <w:szCs w:val="24"/>
              </w:rPr>
            </w:pPr>
            <w:r w:rsidRPr="00CC1F07">
              <w:rPr>
                <w:rFonts w:cs="Arial"/>
                <w:b/>
                <w:sz w:val="24"/>
                <w:szCs w:val="24"/>
              </w:rPr>
              <w:t>Decomposing bacteria</w:t>
            </w:r>
          </w:p>
        </w:tc>
      </w:tr>
    </w:tbl>
    <w:p w14:paraId="26062F69" w14:textId="77777777" w:rsidR="0035666B" w:rsidRPr="00CC1F07" w:rsidRDefault="0035666B" w:rsidP="0035666B">
      <w:pPr>
        <w:adjustRightInd w:val="0"/>
        <w:ind w:left="360"/>
        <w:rPr>
          <w:rFonts w:cs="Arial"/>
        </w:rPr>
      </w:pPr>
    </w:p>
    <w:p w14:paraId="56559BDF" w14:textId="77777777" w:rsidR="0035666B" w:rsidRPr="00CC1F07" w:rsidRDefault="0035666B" w:rsidP="0035666B">
      <w:pPr>
        <w:adjustRightInd w:val="0"/>
        <w:ind w:left="360"/>
        <w:rPr>
          <w:rFonts w:cs="Arial"/>
        </w:rPr>
      </w:pPr>
      <w:r>
        <w:rPr>
          <w:rFonts w:cs="Arial"/>
        </w:rPr>
        <w:t>Circle</w:t>
      </w:r>
      <w:r w:rsidRPr="00CC1F07">
        <w:rPr>
          <w:rFonts w:cs="Arial"/>
        </w:rPr>
        <w:t xml:space="preserve"> true or false to the following questions:</w:t>
      </w:r>
    </w:p>
    <w:p w14:paraId="2D4993DA" w14:textId="77777777" w:rsidR="0035666B" w:rsidRPr="00CC1F07" w:rsidRDefault="0035666B" w:rsidP="0035666B">
      <w:pPr>
        <w:adjustRightInd w:val="0"/>
        <w:spacing w:line="120" w:lineRule="auto"/>
        <w:ind w:left="360"/>
        <w:rPr>
          <w:rFonts w:cs="Arial"/>
        </w:rPr>
      </w:pPr>
    </w:p>
    <w:tbl>
      <w:tblPr>
        <w:tblStyle w:val="TableGrid"/>
        <w:tblW w:w="9383" w:type="dxa"/>
        <w:tblInd w:w="355" w:type="dxa"/>
        <w:tblBorders>
          <w:insideH w:val="none" w:sz="0" w:space="0" w:color="auto"/>
          <w:insideV w:val="none" w:sz="0" w:space="0" w:color="auto"/>
        </w:tblBorders>
        <w:tblLook w:val="04A0" w:firstRow="1" w:lastRow="0" w:firstColumn="1" w:lastColumn="0" w:noHBand="0" w:noVBand="1"/>
      </w:tblPr>
      <w:tblGrid>
        <w:gridCol w:w="737"/>
        <w:gridCol w:w="830"/>
        <w:gridCol w:w="7816"/>
      </w:tblGrid>
      <w:tr w:rsidR="0035666B" w:rsidRPr="00CC1F07" w14:paraId="0C25998C" w14:textId="77777777" w:rsidTr="00D90BA5">
        <w:tc>
          <w:tcPr>
            <w:tcW w:w="737" w:type="dxa"/>
          </w:tcPr>
          <w:p w14:paraId="7AB9E3DD" w14:textId="77777777" w:rsidR="0035666B" w:rsidRPr="00CC1F07" w:rsidRDefault="0035666B" w:rsidP="000C6274">
            <w:pPr>
              <w:adjustRightInd w:val="0"/>
              <w:spacing w:before="120" w:after="120"/>
              <w:rPr>
                <w:rFonts w:cs="Arial"/>
                <w:sz w:val="24"/>
                <w:szCs w:val="24"/>
              </w:rPr>
            </w:pPr>
            <w:r w:rsidRPr="00CC1F07">
              <w:rPr>
                <w:rFonts w:cs="Arial"/>
                <w:sz w:val="24"/>
                <w:szCs w:val="24"/>
              </w:rPr>
              <w:t>True</w:t>
            </w:r>
          </w:p>
        </w:tc>
        <w:tc>
          <w:tcPr>
            <w:tcW w:w="830" w:type="dxa"/>
          </w:tcPr>
          <w:p w14:paraId="4867950A" w14:textId="77777777" w:rsidR="0035666B" w:rsidRPr="00EF4D91" w:rsidRDefault="0035666B" w:rsidP="000C6274">
            <w:pPr>
              <w:adjustRightInd w:val="0"/>
              <w:spacing w:before="120" w:after="120"/>
              <w:rPr>
                <w:rFonts w:cs="Arial"/>
                <w:b/>
                <w:i/>
                <w:sz w:val="24"/>
                <w:szCs w:val="24"/>
              </w:rPr>
            </w:pPr>
            <w:r w:rsidRPr="00EF4D91">
              <w:rPr>
                <w:rFonts w:cs="Arial"/>
                <w:b/>
                <w:i/>
                <w:color w:val="1036F9"/>
                <w:sz w:val="24"/>
                <w:szCs w:val="24"/>
              </w:rPr>
              <w:t>False</w:t>
            </w:r>
          </w:p>
        </w:tc>
        <w:tc>
          <w:tcPr>
            <w:tcW w:w="7816" w:type="dxa"/>
          </w:tcPr>
          <w:p w14:paraId="48CD6EEF" w14:textId="5B13EF06" w:rsidR="0035666B" w:rsidRPr="00CC1F07" w:rsidRDefault="0035666B" w:rsidP="00FC0E4F">
            <w:pPr>
              <w:adjustRightInd w:val="0"/>
              <w:spacing w:before="120" w:after="120"/>
              <w:rPr>
                <w:rFonts w:cs="Arial"/>
                <w:sz w:val="24"/>
                <w:szCs w:val="24"/>
              </w:rPr>
            </w:pPr>
            <w:r w:rsidRPr="00CC1F07">
              <w:rPr>
                <w:rFonts w:cs="Arial"/>
                <w:sz w:val="24"/>
                <w:szCs w:val="24"/>
              </w:rPr>
              <w:t xml:space="preserve">The </w:t>
            </w:r>
            <w:r w:rsidRPr="00CC1F07">
              <w:rPr>
                <w:rFonts w:cs="Arial"/>
                <w:b/>
                <w:sz w:val="24"/>
                <w:szCs w:val="24"/>
              </w:rPr>
              <w:t>molecules</w:t>
            </w:r>
            <w:r w:rsidRPr="00CC1F07">
              <w:rPr>
                <w:rFonts w:cs="Arial"/>
                <w:sz w:val="24"/>
                <w:szCs w:val="24"/>
              </w:rPr>
              <w:t xml:space="preserve"> in the </w:t>
            </w:r>
            <w:r w:rsidR="00D72013">
              <w:rPr>
                <w:rFonts w:cs="Arial"/>
                <w:sz w:val="24"/>
                <w:szCs w:val="24"/>
              </w:rPr>
              <w:t>deer</w:t>
            </w:r>
            <w:r w:rsidRPr="00CC1F07">
              <w:rPr>
                <w:rFonts w:cs="Arial"/>
                <w:sz w:val="24"/>
                <w:szCs w:val="24"/>
              </w:rPr>
              <w:t xml:space="preserve"> came from the </w:t>
            </w:r>
            <w:r w:rsidR="00FC0E4F">
              <w:rPr>
                <w:rFonts w:cs="Arial"/>
                <w:sz w:val="24"/>
                <w:szCs w:val="24"/>
              </w:rPr>
              <w:t>maple</w:t>
            </w:r>
            <w:r w:rsidR="00D72013">
              <w:rPr>
                <w:rFonts w:cs="Arial"/>
                <w:sz w:val="24"/>
                <w:szCs w:val="24"/>
              </w:rPr>
              <w:t xml:space="preserve"> leaves</w:t>
            </w:r>
            <w:r w:rsidRPr="00CC1F07">
              <w:rPr>
                <w:rFonts w:cs="Arial"/>
                <w:sz w:val="24"/>
                <w:szCs w:val="24"/>
              </w:rPr>
              <w:t xml:space="preserve"> without </w:t>
            </w:r>
            <w:r w:rsidRPr="00CC1F07">
              <w:rPr>
                <w:rFonts w:cs="Arial"/>
                <w:sz w:val="24"/>
                <w:szCs w:val="24"/>
              </w:rPr>
              <w:lastRenderedPageBreak/>
              <w:t>changing.</w:t>
            </w:r>
          </w:p>
        </w:tc>
      </w:tr>
      <w:tr w:rsidR="0035666B" w:rsidRPr="00CC1F07" w14:paraId="1340F383" w14:textId="77777777" w:rsidTr="00D90BA5">
        <w:tc>
          <w:tcPr>
            <w:tcW w:w="737" w:type="dxa"/>
          </w:tcPr>
          <w:p w14:paraId="198057B8" w14:textId="15EC42D7" w:rsidR="0035666B" w:rsidRPr="00EF4D91" w:rsidRDefault="00EF4D91" w:rsidP="000C6274">
            <w:pPr>
              <w:adjustRightInd w:val="0"/>
              <w:spacing w:after="120"/>
              <w:rPr>
                <w:rFonts w:cs="Arial"/>
                <w:b/>
                <w:i/>
                <w:sz w:val="24"/>
                <w:szCs w:val="24"/>
              </w:rPr>
            </w:pPr>
            <w:r w:rsidRPr="00EF4D91">
              <w:rPr>
                <w:rFonts w:cs="Arial"/>
                <w:b/>
                <w:i/>
                <w:color w:val="1036F9"/>
                <w:sz w:val="24"/>
                <w:szCs w:val="24"/>
              </w:rPr>
              <w:lastRenderedPageBreak/>
              <w:t>True</w:t>
            </w:r>
          </w:p>
        </w:tc>
        <w:tc>
          <w:tcPr>
            <w:tcW w:w="830" w:type="dxa"/>
          </w:tcPr>
          <w:p w14:paraId="6BB1E8BC" w14:textId="77777777" w:rsidR="0035666B" w:rsidRPr="00CC1F07" w:rsidRDefault="0035666B" w:rsidP="000C6274">
            <w:pPr>
              <w:adjustRightInd w:val="0"/>
              <w:spacing w:after="120"/>
              <w:rPr>
                <w:rFonts w:cs="Arial"/>
                <w:sz w:val="24"/>
                <w:szCs w:val="24"/>
              </w:rPr>
            </w:pPr>
            <w:r w:rsidRPr="00CC1F07">
              <w:rPr>
                <w:rFonts w:cs="Arial"/>
                <w:sz w:val="24"/>
                <w:szCs w:val="24"/>
              </w:rPr>
              <w:t>False</w:t>
            </w:r>
          </w:p>
        </w:tc>
        <w:tc>
          <w:tcPr>
            <w:tcW w:w="7816" w:type="dxa"/>
          </w:tcPr>
          <w:p w14:paraId="233A6BA9" w14:textId="5E67FAC1" w:rsidR="0035666B" w:rsidRPr="00CC1F07" w:rsidRDefault="0035666B" w:rsidP="00FC0E4F">
            <w:pPr>
              <w:adjustRightInd w:val="0"/>
              <w:spacing w:after="120"/>
              <w:rPr>
                <w:rFonts w:cs="Arial"/>
                <w:sz w:val="24"/>
                <w:szCs w:val="24"/>
              </w:rPr>
            </w:pPr>
            <w:r w:rsidRPr="00CC1F07">
              <w:rPr>
                <w:rFonts w:cs="Arial"/>
                <w:sz w:val="24"/>
                <w:szCs w:val="24"/>
              </w:rPr>
              <w:t xml:space="preserve">The </w:t>
            </w:r>
            <w:r w:rsidRPr="00CC1F07">
              <w:rPr>
                <w:rFonts w:cs="Arial"/>
                <w:b/>
                <w:sz w:val="24"/>
                <w:szCs w:val="24"/>
              </w:rPr>
              <w:t>atoms</w:t>
            </w:r>
            <w:r w:rsidRPr="00CC1F07">
              <w:rPr>
                <w:rFonts w:cs="Arial"/>
                <w:sz w:val="24"/>
                <w:szCs w:val="24"/>
              </w:rPr>
              <w:t xml:space="preserve"> in the </w:t>
            </w:r>
            <w:r w:rsidR="00D72013">
              <w:rPr>
                <w:rFonts w:cs="Arial"/>
                <w:sz w:val="24"/>
                <w:szCs w:val="24"/>
              </w:rPr>
              <w:t>deer</w:t>
            </w:r>
            <w:r w:rsidRPr="00CC1F07">
              <w:rPr>
                <w:rFonts w:cs="Arial"/>
                <w:sz w:val="24"/>
                <w:szCs w:val="24"/>
              </w:rPr>
              <w:t xml:space="preserve"> came from the</w:t>
            </w:r>
            <w:r w:rsidR="00D72013">
              <w:rPr>
                <w:rFonts w:cs="Arial"/>
                <w:sz w:val="24"/>
                <w:szCs w:val="24"/>
              </w:rPr>
              <w:t xml:space="preserve"> </w:t>
            </w:r>
            <w:r w:rsidR="00FC0E4F">
              <w:rPr>
                <w:rFonts w:cs="Arial"/>
                <w:sz w:val="24"/>
                <w:szCs w:val="24"/>
              </w:rPr>
              <w:t>maple</w:t>
            </w:r>
            <w:r w:rsidR="00D72013">
              <w:rPr>
                <w:rFonts w:cs="Arial"/>
                <w:sz w:val="24"/>
                <w:szCs w:val="24"/>
              </w:rPr>
              <w:t xml:space="preserve"> leaves</w:t>
            </w:r>
            <w:r w:rsidRPr="00CC1F07">
              <w:rPr>
                <w:rFonts w:cs="Arial"/>
                <w:sz w:val="24"/>
                <w:szCs w:val="24"/>
              </w:rPr>
              <w:t xml:space="preserve"> without changing.</w:t>
            </w:r>
          </w:p>
        </w:tc>
      </w:tr>
      <w:tr w:rsidR="0035666B" w:rsidRPr="00CC1F07" w14:paraId="3E85CFEA" w14:textId="77777777" w:rsidTr="00D90BA5">
        <w:tc>
          <w:tcPr>
            <w:tcW w:w="737" w:type="dxa"/>
          </w:tcPr>
          <w:p w14:paraId="3DCA9626" w14:textId="62D6B086" w:rsidR="0035666B" w:rsidRPr="00CC1F07" w:rsidRDefault="00EF4D91" w:rsidP="000C6274">
            <w:pPr>
              <w:adjustRightInd w:val="0"/>
              <w:spacing w:after="120"/>
              <w:rPr>
                <w:rFonts w:cs="Arial"/>
                <w:sz w:val="24"/>
                <w:szCs w:val="24"/>
              </w:rPr>
            </w:pPr>
            <w:r w:rsidRPr="00EF4D91">
              <w:rPr>
                <w:rFonts w:cs="Arial"/>
                <w:b/>
                <w:i/>
                <w:color w:val="1036F9"/>
                <w:sz w:val="24"/>
                <w:szCs w:val="24"/>
              </w:rPr>
              <w:t>True</w:t>
            </w:r>
          </w:p>
        </w:tc>
        <w:tc>
          <w:tcPr>
            <w:tcW w:w="830" w:type="dxa"/>
          </w:tcPr>
          <w:p w14:paraId="1FEEF411" w14:textId="0939E2FE" w:rsidR="0035666B" w:rsidRPr="00CC1F07" w:rsidRDefault="00EF4D91" w:rsidP="000C6274">
            <w:pPr>
              <w:adjustRightInd w:val="0"/>
              <w:spacing w:after="120"/>
              <w:rPr>
                <w:rFonts w:cs="Arial"/>
                <w:sz w:val="24"/>
                <w:szCs w:val="24"/>
              </w:rPr>
            </w:pPr>
            <w:r w:rsidRPr="00EF4D91">
              <w:rPr>
                <w:rFonts w:cs="Arial"/>
                <w:b/>
                <w:i/>
                <w:color w:val="1036F9"/>
                <w:sz w:val="24"/>
                <w:szCs w:val="24"/>
              </w:rPr>
              <w:t>False</w:t>
            </w:r>
          </w:p>
        </w:tc>
        <w:tc>
          <w:tcPr>
            <w:tcW w:w="7816" w:type="dxa"/>
          </w:tcPr>
          <w:p w14:paraId="2D15F5DC" w14:textId="036A682D" w:rsidR="0035666B" w:rsidRPr="00CC1F07" w:rsidRDefault="0035666B" w:rsidP="00FC0E4F">
            <w:pPr>
              <w:adjustRightInd w:val="0"/>
              <w:spacing w:after="120"/>
              <w:rPr>
                <w:rFonts w:cs="Arial"/>
                <w:sz w:val="24"/>
                <w:szCs w:val="24"/>
              </w:rPr>
            </w:pPr>
            <w:r w:rsidRPr="00CC1F07">
              <w:rPr>
                <w:rFonts w:cs="Arial"/>
                <w:sz w:val="24"/>
                <w:szCs w:val="24"/>
              </w:rPr>
              <w:t xml:space="preserve">The </w:t>
            </w:r>
            <w:r w:rsidRPr="00CC1F07">
              <w:rPr>
                <w:rFonts w:cs="Arial"/>
                <w:b/>
                <w:sz w:val="24"/>
                <w:szCs w:val="24"/>
              </w:rPr>
              <w:t>energy</w:t>
            </w:r>
            <w:r w:rsidRPr="00CC1F07">
              <w:rPr>
                <w:rFonts w:cs="Arial"/>
                <w:sz w:val="24"/>
                <w:szCs w:val="24"/>
              </w:rPr>
              <w:t xml:space="preserve"> in the </w:t>
            </w:r>
            <w:r w:rsidR="00D72013">
              <w:rPr>
                <w:rFonts w:cs="Arial"/>
                <w:sz w:val="24"/>
                <w:szCs w:val="24"/>
              </w:rPr>
              <w:t>deer</w:t>
            </w:r>
            <w:r w:rsidRPr="00CC1F07">
              <w:rPr>
                <w:rFonts w:cs="Arial"/>
                <w:sz w:val="24"/>
                <w:szCs w:val="24"/>
              </w:rPr>
              <w:t xml:space="preserve"> came from the </w:t>
            </w:r>
            <w:r w:rsidR="00FC0E4F">
              <w:rPr>
                <w:rFonts w:cs="Arial"/>
                <w:sz w:val="24"/>
                <w:szCs w:val="24"/>
              </w:rPr>
              <w:t>maple</w:t>
            </w:r>
            <w:r w:rsidR="00D72013">
              <w:rPr>
                <w:rFonts w:cs="Arial"/>
                <w:sz w:val="24"/>
                <w:szCs w:val="24"/>
              </w:rPr>
              <w:t xml:space="preserve"> leaves</w:t>
            </w:r>
            <w:r w:rsidRPr="00CC1F07">
              <w:rPr>
                <w:rFonts w:cs="Arial"/>
                <w:sz w:val="24"/>
                <w:szCs w:val="24"/>
              </w:rPr>
              <w:t xml:space="preserve"> without changing.</w:t>
            </w:r>
          </w:p>
        </w:tc>
      </w:tr>
      <w:tr w:rsidR="0035666B" w:rsidRPr="00CC1F07" w14:paraId="0961DCE1" w14:textId="77777777" w:rsidTr="00FC0E4F">
        <w:trPr>
          <w:trHeight w:val="306"/>
        </w:trPr>
        <w:tc>
          <w:tcPr>
            <w:tcW w:w="737" w:type="dxa"/>
          </w:tcPr>
          <w:p w14:paraId="2E86196D" w14:textId="44EB3A7A" w:rsidR="0035666B" w:rsidRPr="00CC1F07" w:rsidRDefault="00EF4D91" w:rsidP="000C6274">
            <w:pPr>
              <w:adjustRightInd w:val="0"/>
              <w:spacing w:after="120"/>
              <w:rPr>
                <w:rFonts w:cs="Arial"/>
                <w:sz w:val="24"/>
                <w:szCs w:val="24"/>
              </w:rPr>
            </w:pPr>
            <w:r w:rsidRPr="00EF4D91">
              <w:rPr>
                <w:rFonts w:cs="Arial"/>
                <w:b/>
                <w:i/>
                <w:color w:val="1036F9"/>
                <w:sz w:val="24"/>
                <w:szCs w:val="24"/>
              </w:rPr>
              <w:t>True</w:t>
            </w:r>
          </w:p>
        </w:tc>
        <w:tc>
          <w:tcPr>
            <w:tcW w:w="830" w:type="dxa"/>
          </w:tcPr>
          <w:p w14:paraId="698A4722" w14:textId="77777777" w:rsidR="0035666B" w:rsidRPr="00CC1F07" w:rsidRDefault="0035666B" w:rsidP="000C6274">
            <w:pPr>
              <w:adjustRightInd w:val="0"/>
              <w:spacing w:after="120"/>
              <w:rPr>
                <w:rFonts w:cs="Arial"/>
                <w:sz w:val="24"/>
                <w:szCs w:val="24"/>
              </w:rPr>
            </w:pPr>
            <w:r w:rsidRPr="00CC1F07">
              <w:rPr>
                <w:rFonts w:cs="Arial"/>
                <w:sz w:val="24"/>
                <w:szCs w:val="24"/>
              </w:rPr>
              <w:t>False</w:t>
            </w:r>
          </w:p>
        </w:tc>
        <w:tc>
          <w:tcPr>
            <w:tcW w:w="7816" w:type="dxa"/>
          </w:tcPr>
          <w:p w14:paraId="78D7C9B3" w14:textId="4182A917" w:rsidR="0035666B" w:rsidRPr="00CC1F07" w:rsidRDefault="0035666B" w:rsidP="00FC0E4F">
            <w:pPr>
              <w:adjustRightInd w:val="0"/>
              <w:spacing w:after="120"/>
              <w:rPr>
                <w:rFonts w:cs="Arial"/>
                <w:sz w:val="24"/>
                <w:szCs w:val="24"/>
              </w:rPr>
            </w:pPr>
            <w:r w:rsidRPr="00CC1F07">
              <w:rPr>
                <w:rFonts w:cs="Arial"/>
                <w:sz w:val="24"/>
                <w:szCs w:val="24"/>
              </w:rPr>
              <w:t xml:space="preserve">The bacteria recycle </w:t>
            </w:r>
            <w:r w:rsidRPr="00CC1F07">
              <w:rPr>
                <w:rFonts w:cs="Arial"/>
                <w:b/>
                <w:sz w:val="24"/>
                <w:szCs w:val="24"/>
              </w:rPr>
              <w:t xml:space="preserve">molecules </w:t>
            </w:r>
            <w:r w:rsidRPr="00CC1F07">
              <w:rPr>
                <w:rFonts w:cs="Arial"/>
                <w:sz w:val="24"/>
                <w:szCs w:val="24"/>
              </w:rPr>
              <w:t xml:space="preserve">from the dead </w:t>
            </w:r>
            <w:r w:rsidR="00D72013">
              <w:rPr>
                <w:rFonts w:cs="Arial"/>
                <w:sz w:val="24"/>
                <w:szCs w:val="24"/>
              </w:rPr>
              <w:t>deer</w:t>
            </w:r>
            <w:r w:rsidRPr="00CC1F07">
              <w:rPr>
                <w:rFonts w:cs="Arial"/>
                <w:sz w:val="24"/>
                <w:szCs w:val="24"/>
              </w:rPr>
              <w:t xml:space="preserve"> back to the </w:t>
            </w:r>
            <w:r w:rsidR="00FC0E4F">
              <w:rPr>
                <w:rFonts w:cs="Arial"/>
                <w:sz w:val="24"/>
                <w:szCs w:val="24"/>
              </w:rPr>
              <w:t>maple</w:t>
            </w:r>
            <w:r w:rsidR="00D72013">
              <w:rPr>
                <w:rFonts w:cs="Arial"/>
                <w:sz w:val="24"/>
                <w:szCs w:val="24"/>
              </w:rPr>
              <w:t xml:space="preserve"> leaves</w:t>
            </w:r>
            <w:r w:rsidRPr="00CC1F07">
              <w:rPr>
                <w:rFonts w:cs="Arial"/>
                <w:sz w:val="24"/>
                <w:szCs w:val="24"/>
              </w:rPr>
              <w:t>.</w:t>
            </w:r>
          </w:p>
        </w:tc>
      </w:tr>
      <w:tr w:rsidR="0035666B" w:rsidRPr="00CC1F07" w14:paraId="72560CF2" w14:textId="77777777" w:rsidTr="00D90BA5">
        <w:trPr>
          <w:trHeight w:val="387"/>
        </w:trPr>
        <w:tc>
          <w:tcPr>
            <w:tcW w:w="737" w:type="dxa"/>
          </w:tcPr>
          <w:p w14:paraId="0A63592A" w14:textId="77777777" w:rsidR="0035666B" w:rsidRPr="00CC1F07" w:rsidRDefault="0035666B" w:rsidP="000C6274">
            <w:pPr>
              <w:adjustRightInd w:val="0"/>
              <w:spacing w:after="120"/>
              <w:rPr>
                <w:rFonts w:cs="Arial"/>
                <w:sz w:val="24"/>
                <w:szCs w:val="24"/>
              </w:rPr>
            </w:pPr>
            <w:r w:rsidRPr="00CC1F07">
              <w:rPr>
                <w:rFonts w:cs="Arial"/>
                <w:sz w:val="24"/>
                <w:szCs w:val="24"/>
              </w:rPr>
              <w:t>True</w:t>
            </w:r>
          </w:p>
        </w:tc>
        <w:tc>
          <w:tcPr>
            <w:tcW w:w="830" w:type="dxa"/>
          </w:tcPr>
          <w:p w14:paraId="2060674B" w14:textId="1D1E08D5" w:rsidR="0035666B" w:rsidRPr="00CC1F07" w:rsidRDefault="00EF4D91" w:rsidP="000C6274">
            <w:pPr>
              <w:adjustRightInd w:val="0"/>
              <w:spacing w:after="120"/>
              <w:rPr>
                <w:rFonts w:cs="Arial"/>
                <w:sz w:val="24"/>
                <w:szCs w:val="24"/>
              </w:rPr>
            </w:pPr>
            <w:r w:rsidRPr="00EF4D91">
              <w:rPr>
                <w:rFonts w:cs="Arial"/>
                <w:b/>
                <w:i/>
                <w:color w:val="1036F9"/>
                <w:sz w:val="24"/>
                <w:szCs w:val="24"/>
              </w:rPr>
              <w:t>False</w:t>
            </w:r>
          </w:p>
        </w:tc>
        <w:tc>
          <w:tcPr>
            <w:tcW w:w="7816" w:type="dxa"/>
          </w:tcPr>
          <w:p w14:paraId="2D676337" w14:textId="0E4222D1" w:rsidR="0035666B" w:rsidRPr="00CC1F07" w:rsidRDefault="0035666B" w:rsidP="00FC0E4F">
            <w:pPr>
              <w:adjustRightInd w:val="0"/>
              <w:spacing w:after="120"/>
              <w:rPr>
                <w:rFonts w:cs="Arial"/>
                <w:sz w:val="24"/>
                <w:szCs w:val="24"/>
              </w:rPr>
            </w:pPr>
            <w:r w:rsidRPr="00CC1F07">
              <w:rPr>
                <w:rFonts w:cs="Arial"/>
                <w:sz w:val="24"/>
                <w:szCs w:val="24"/>
              </w:rPr>
              <w:t xml:space="preserve">The bacteria recycle </w:t>
            </w:r>
            <w:r w:rsidRPr="00CC1F07">
              <w:rPr>
                <w:rFonts w:cs="Arial"/>
                <w:b/>
                <w:sz w:val="24"/>
                <w:szCs w:val="24"/>
              </w:rPr>
              <w:t xml:space="preserve">atoms </w:t>
            </w:r>
            <w:r w:rsidRPr="00CC1F07">
              <w:rPr>
                <w:rFonts w:cs="Arial"/>
                <w:sz w:val="24"/>
                <w:szCs w:val="24"/>
              </w:rPr>
              <w:t xml:space="preserve">from the dead </w:t>
            </w:r>
            <w:r w:rsidR="00D72013">
              <w:rPr>
                <w:rFonts w:cs="Arial"/>
                <w:sz w:val="24"/>
                <w:szCs w:val="24"/>
              </w:rPr>
              <w:t>deer</w:t>
            </w:r>
            <w:r w:rsidRPr="00CC1F07">
              <w:rPr>
                <w:rFonts w:cs="Arial"/>
                <w:sz w:val="24"/>
                <w:szCs w:val="24"/>
              </w:rPr>
              <w:t xml:space="preserve"> back to the </w:t>
            </w:r>
            <w:r w:rsidR="00FC0E4F">
              <w:rPr>
                <w:rFonts w:cs="Arial"/>
                <w:sz w:val="24"/>
                <w:szCs w:val="24"/>
              </w:rPr>
              <w:t>maple</w:t>
            </w:r>
            <w:r w:rsidR="00D72013">
              <w:rPr>
                <w:rFonts w:cs="Arial"/>
                <w:sz w:val="24"/>
                <w:szCs w:val="24"/>
              </w:rPr>
              <w:t xml:space="preserve"> leaves</w:t>
            </w:r>
            <w:r>
              <w:rPr>
                <w:rFonts w:cs="Arial"/>
                <w:sz w:val="24"/>
                <w:szCs w:val="24"/>
              </w:rPr>
              <w:t>.</w:t>
            </w:r>
          </w:p>
        </w:tc>
      </w:tr>
      <w:tr w:rsidR="0035666B" w:rsidRPr="00CC1F07" w14:paraId="545E47CF" w14:textId="77777777" w:rsidTr="00D90BA5">
        <w:tc>
          <w:tcPr>
            <w:tcW w:w="737" w:type="dxa"/>
          </w:tcPr>
          <w:p w14:paraId="6A3B8331" w14:textId="77777777" w:rsidR="0035666B" w:rsidRPr="00CC1F07" w:rsidRDefault="0035666B" w:rsidP="000C6274">
            <w:pPr>
              <w:adjustRightInd w:val="0"/>
              <w:spacing w:after="120"/>
              <w:rPr>
                <w:rFonts w:cs="Arial"/>
                <w:sz w:val="24"/>
                <w:szCs w:val="24"/>
              </w:rPr>
            </w:pPr>
            <w:r w:rsidRPr="00CC1F07">
              <w:rPr>
                <w:rFonts w:cs="Arial"/>
                <w:sz w:val="24"/>
                <w:szCs w:val="24"/>
              </w:rPr>
              <w:t>True</w:t>
            </w:r>
          </w:p>
        </w:tc>
        <w:tc>
          <w:tcPr>
            <w:tcW w:w="830" w:type="dxa"/>
          </w:tcPr>
          <w:p w14:paraId="0824E292" w14:textId="1A28332C" w:rsidR="0035666B" w:rsidRPr="00CC1F07" w:rsidRDefault="00EF4D91" w:rsidP="000C6274">
            <w:pPr>
              <w:adjustRightInd w:val="0"/>
              <w:spacing w:after="120"/>
              <w:rPr>
                <w:rFonts w:cs="Arial"/>
                <w:sz w:val="24"/>
                <w:szCs w:val="24"/>
              </w:rPr>
            </w:pPr>
            <w:r w:rsidRPr="00EF4D91">
              <w:rPr>
                <w:rFonts w:cs="Arial"/>
                <w:b/>
                <w:i/>
                <w:color w:val="1036F9"/>
                <w:sz w:val="24"/>
                <w:szCs w:val="24"/>
              </w:rPr>
              <w:t>False</w:t>
            </w:r>
          </w:p>
        </w:tc>
        <w:tc>
          <w:tcPr>
            <w:tcW w:w="7816" w:type="dxa"/>
          </w:tcPr>
          <w:p w14:paraId="0A14A082" w14:textId="538EAD22" w:rsidR="0035666B" w:rsidRPr="00CC1F07" w:rsidRDefault="0035666B" w:rsidP="00FC0E4F">
            <w:pPr>
              <w:adjustRightInd w:val="0"/>
              <w:spacing w:after="120"/>
              <w:rPr>
                <w:rFonts w:cs="Arial"/>
                <w:sz w:val="24"/>
                <w:szCs w:val="24"/>
              </w:rPr>
            </w:pPr>
            <w:r w:rsidRPr="00CC1F07">
              <w:rPr>
                <w:rFonts w:cs="Arial"/>
                <w:sz w:val="24"/>
                <w:szCs w:val="24"/>
              </w:rPr>
              <w:t xml:space="preserve">The bacteria recycle </w:t>
            </w:r>
            <w:r w:rsidRPr="00CC1F07">
              <w:rPr>
                <w:rFonts w:cs="Arial"/>
                <w:b/>
                <w:sz w:val="24"/>
                <w:szCs w:val="24"/>
              </w:rPr>
              <w:t xml:space="preserve">energy </w:t>
            </w:r>
            <w:r w:rsidRPr="00CC1F07">
              <w:rPr>
                <w:rFonts w:cs="Arial"/>
                <w:sz w:val="24"/>
                <w:szCs w:val="24"/>
              </w:rPr>
              <w:t>from the dead</w:t>
            </w:r>
            <w:r w:rsidR="00D72013">
              <w:rPr>
                <w:rFonts w:cs="Arial"/>
                <w:sz w:val="24"/>
                <w:szCs w:val="24"/>
              </w:rPr>
              <w:t xml:space="preserve"> deer</w:t>
            </w:r>
            <w:r w:rsidRPr="00CC1F07">
              <w:rPr>
                <w:rFonts w:cs="Arial"/>
                <w:sz w:val="24"/>
                <w:szCs w:val="24"/>
              </w:rPr>
              <w:t xml:space="preserve"> back to the </w:t>
            </w:r>
            <w:r w:rsidR="00FC0E4F">
              <w:rPr>
                <w:rFonts w:cs="Arial"/>
                <w:sz w:val="24"/>
                <w:szCs w:val="24"/>
              </w:rPr>
              <w:t>maple</w:t>
            </w:r>
            <w:r w:rsidR="00D72013">
              <w:rPr>
                <w:rFonts w:cs="Arial"/>
                <w:sz w:val="24"/>
                <w:szCs w:val="24"/>
              </w:rPr>
              <w:t xml:space="preserve"> leaves</w:t>
            </w:r>
            <w:r>
              <w:rPr>
                <w:rFonts w:cs="Arial"/>
                <w:sz w:val="24"/>
                <w:szCs w:val="24"/>
              </w:rPr>
              <w:t>.</w:t>
            </w:r>
          </w:p>
        </w:tc>
      </w:tr>
    </w:tbl>
    <w:p w14:paraId="3FF5ACF6" w14:textId="3AE241A7" w:rsidR="0035666B" w:rsidRPr="00A5534D" w:rsidRDefault="00A5534D" w:rsidP="0035666B">
      <w:pPr>
        <w:adjustRightInd w:val="0"/>
        <w:rPr>
          <w:rFonts w:cs="Arial"/>
          <w:i/>
          <w:color w:val="FF0000"/>
          <w:szCs w:val="22"/>
        </w:rPr>
      </w:pPr>
      <w:r w:rsidRPr="00E15DC6">
        <w:rPr>
          <w:rFonts w:cs="Arial"/>
          <w:i/>
          <w:color w:val="FF0000"/>
          <w:szCs w:val="22"/>
        </w:rPr>
        <w:t>1 point for each correct answer. 6 points total.</w:t>
      </w:r>
    </w:p>
    <w:p w14:paraId="4EF92E43" w14:textId="77777777" w:rsidR="0035666B" w:rsidRDefault="0035666B" w:rsidP="00142258">
      <w:pPr>
        <w:adjustRightInd w:val="0"/>
        <w:rPr>
          <w:rFonts w:cs="Arial"/>
        </w:rPr>
      </w:pPr>
      <w:r w:rsidRPr="00CC1F07">
        <w:rPr>
          <w:rFonts w:cs="Arial"/>
        </w:rPr>
        <w:t xml:space="preserve">How do </w:t>
      </w:r>
      <w:r>
        <w:rPr>
          <w:rFonts w:cs="Arial"/>
          <w:b/>
        </w:rPr>
        <w:t xml:space="preserve">organic </w:t>
      </w:r>
      <w:r w:rsidRPr="00CC1F07">
        <w:rPr>
          <w:rFonts w:cs="Arial"/>
          <w:b/>
        </w:rPr>
        <w:t>molecules</w:t>
      </w:r>
      <w:r w:rsidRPr="00CC1F07">
        <w:rPr>
          <w:rFonts w:cs="Arial"/>
        </w:rPr>
        <w:t xml:space="preserve"> move through the</w:t>
      </w:r>
      <w:r>
        <w:rPr>
          <w:rFonts w:cs="Arial"/>
        </w:rPr>
        <w:t xml:space="preserve"> forest</w:t>
      </w:r>
      <w:r w:rsidRPr="00CC1F07">
        <w:rPr>
          <w:rFonts w:cs="Arial"/>
        </w:rPr>
        <w:t xml:space="preserve"> ecosystem?</w:t>
      </w:r>
    </w:p>
    <w:p w14:paraId="7A3E7616" w14:textId="3AB4FBA3" w:rsidR="00A5534D" w:rsidRPr="00E15DC6" w:rsidRDefault="00A5534D" w:rsidP="00A5534D">
      <w:pPr>
        <w:adjustRightInd w:val="0"/>
        <w:rPr>
          <w:rFonts w:cs="Arial"/>
          <w:b/>
          <w:i/>
          <w:color w:val="0000FF"/>
        </w:rPr>
      </w:pPr>
      <w:r w:rsidRPr="00E15DC6">
        <w:rPr>
          <w:rFonts w:cs="Arial"/>
          <w:b/>
          <w:i/>
          <w:color w:val="0000FF"/>
        </w:rPr>
        <w:t xml:space="preserve">Level 4 responses may suggest that </w:t>
      </w:r>
      <w:r w:rsidR="00D72013">
        <w:rPr>
          <w:rFonts w:cs="Arial"/>
          <w:b/>
          <w:i/>
          <w:color w:val="0000FF"/>
        </w:rPr>
        <w:t xml:space="preserve">organic </w:t>
      </w:r>
      <w:r w:rsidRPr="00E15DC6">
        <w:rPr>
          <w:rFonts w:cs="Arial"/>
          <w:b/>
          <w:i/>
          <w:color w:val="0000FF"/>
        </w:rPr>
        <w:t>molecules</w:t>
      </w:r>
      <w:r w:rsidR="00D72013">
        <w:rPr>
          <w:rFonts w:cs="Arial"/>
          <w:b/>
          <w:i/>
          <w:color w:val="0000FF"/>
        </w:rPr>
        <w:t xml:space="preserve"> are constructed by plants from</w:t>
      </w:r>
      <w:r w:rsidRPr="00E15DC6">
        <w:rPr>
          <w:rFonts w:cs="Arial"/>
          <w:b/>
          <w:i/>
          <w:color w:val="0000FF"/>
        </w:rPr>
        <w:t xml:space="preserve"> </w:t>
      </w:r>
      <w:r w:rsidR="00D72013">
        <w:rPr>
          <w:rFonts w:cs="Arial"/>
          <w:b/>
          <w:i/>
          <w:color w:val="0000FF"/>
        </w:rPr>
        <w:t xml:space="preserve">inorganic molecules in </w:t>
      </w:r>
      <w:r w:rsidRPr="00E15DC6">
        <w:rPr>
          <w:rFonts w:cs="Arial"/>
          <w:b/>
          <w:i/>
          <w:color w:val="0000FF"/>
        </w:rPr>
        <w:t xml:space="preserve">the air during </w:t>
      </w:r>
      <w:proofErr w:type="gramStart"/>
      <w:r w:rsidRPr="00E15DC6">
        <w:rPr>
          <w:rFonts w:cs="Arial"/>
          <w:b/>
          <w:i/>
          <w:color w:val="0000FF"/>
        </w:rPr>
        <w:t>photosynthesis, and</w:t>
      </w:r>
      <w:proofErr w:type="gramEnd"/>
      <w:r w:rsidR="00D72013">
        <w:rPr>
          <w:rFonts w:cs="Arial"/>
          <w:b/>
          <w:i/>
          <w:color w:val="0000FF"/>
        </w:rPr>
        <w:t xml:space="preserve"> move</w:t>
      </w:r>
      <w:r w:rsidRPr="00E15DC6">
        <w:rPr>
          <w:rFonts w:cs="Arial"/>
          <w:b/>
          <w:i/>
          <w:color w:val="0000FF"/>
        </w:rPr>
        <w:t xml:space="preserve"> from plant</w:t>
      </w:r>
      <w:r w:rsidR="00D72013">
        <w:rPr>
          <w:rFonts w:cs="Arial"/>
          <w:b/>
          <w:i/>
          <w:color w:val="0000FF"/>
        </w:rPr>
        <w:t>s</w:t>
      </w:r>
      <w:r w:rsidRPr="00E15DC6">
        <w:rPr>
          <w:rFonts w:cs="Arial"/>
          <w:b/>
          <w:i/>
          <w:color w:val="0000FF"/>
        </w:rPr>
        <w:t xml:space="preserve"> to animals when a</w:t>
      </w:r>
      <w:r w:rsidR="00D72013">
        <w:rPr>
          <w:rFonts w:cs="Arial"/>
          <w:b/>
          <w:i/>
          <w:color w:val="0000FF"/>
        </w:rPr>
        <w:t>n animal</w:t>
      </w:r>
      <w:r w:rsidRPr="00E15DC6">
        <w:rPr>
          <w:rFonts w:cs="Arial"/>
          <w:b/>
          <w:i/>
          <w:color w:val="0000FF"/>
        </w:rPr>
        <w:t xml:space="preserve"> eats a</w:t>
      </w:r>
      <w:r w:rsidR="00D72013">
        <w:rPr>
          <w:rFonts w:cs="Arial"/>
          <w:b/>
          <w:i/>
          <w:color w:val="0000FF"/>
        </w:rPr>
        <w:t xml:space="preserve"> plant</w:t>
      </w:r>
      <w:r w:rsidRPr="00E15DC6">
        <w:rPr>
          <w:rFonts w:cs="Arial"/>
          <w:b/>
          <w:i/>
          <w:color w:val="0000FF"/>
        </w:rPr>
        <w:t xml:space="preserve">, and then from one animal to another </w:t>
      </w:r>
      <w:r w:rsidR="00D72013">
        <w:rPr>
          <w:rFonts w:cs="Arial"/>
          <w:b/>
          <w:i/>
          <w:color w:val="0000FF"/>
        </w:rPr>
        <w:t>if they</w:t>
      </w:r>
      <w:r w:rsidRPr="00E15DC6">
        <w:rPr>
          <w:rFonts w:cs="Arial"/>
          <w:b/>
          <w:i/>
          <w:color w:val="0000FF"/>
        </w:rPr>
        <w:t xml:space="preserve"> eat each other, </w:t>
      </w:r>
      <w:r w:rsidR="00D72013" w:rsidRPr="00E15DC6">
        <w:rPr>
          <w:rFonts w:cs="Arial"/>
          <w:b/>
          <w:i/>
          <w:color w:val="0000FF"/>
        </w:rPr>
        <w:t>or to a decomposer during decomposition</w:t>
      </w:r>
      <w:r w:rsidR="00D72013">
        <w:rPr>
          <w:rFonts w:cs="Arial"/>
          <w:b/>
          <w:i/>
          <w:color w:val="0000FF"/>
        </w:rPr>
        <w:t xml:space="preserve">. Finally, organic materials are transformed back </w:t>
      </w:r>
      <w:proofErr w:type="gramStart"/>
      <w:r w:rsidR="00D72013">
        <w:rPr>
          <w:rFonts w:cs="Arial"/>
          <w:b/>
          <w:i/>
          <w:color w:val="0000FF"/>
        </w:rPr>
        <w:t>to  inorganic</w:t>
      </w:r>
      <w:proofErr w:type="gramEnd"/>
      <w:r w:rsidR="00D72013">
        <w:rPr>
          <w:rFonts w:cs="Arial"/>
          <w:b/>
          <w:i/>
          <w:color w:val="0000FF"/>
        </w:rPr>
        <w:t xml:space="preserve"> molecules during</w:t>
      </w:r>
      <w:r w:rsidRPr="00E15DC6">
        <w:rPr>
          <w:rFonts w:cs="Arial"/>
          <w:b/>
          <w:i/>
          <w:color w:val="0000FF"/>
        </w:rPr>
        <w:t xml:space="preserve"> cellular respiration</w:t>
      </w:r>
      <w:r w:rsidR="00D72013">
        <w:rPr>
          <w:rFonts w:cs="Arial"/>
          <w:b/>
          <w:i/>
          <w:color w:val="0000FF"/>
        </w:rPr>
        <w:t>.</w:t>
      </w:r>
      <w:r w:rsidRPr="00E15DC6">
        <w:rPr>
          <w:rFonts w:cs="Arial"/>
          <w:b/>
          <w:i/>
          <w:color w:val="0000FF"/>
        </w:rPr>
        <w:t xml:space="preserve"> The molecules are taken apart and rearranged; the atoms do not change.</w:t>
      </w:r>
    </w:p>
    <w:p w14:paraId="2109E99E" w14:textId="17A626C3" w:rsidR="0035666B" w:rsidRDefault="00A5534D" w:rsidP="00A5534D">
      <w:pPr>
        <w:adjustRightInd w:val="0"/>
        <w:rPr>
          <w:rFonts w:cs="Arial"/>
          <w:i/>
          <w:color w:val="FF0000"/>
          <w:szCs w:val="22"/>
        </w:rPr>
      </w:pPr>
      <w:r w:rsidRPr="00E15DC6">
        <w:rPr>
          <w:rFonts w:cs="Arial"/>
          <w:i/>
          <w:color w:val="FF0000"/>
          <w:szCs w:val="22"/>
        </w:rPr>
        <w:t xml:space="preserve">1 point for correctly suggesting how molecules move through the </w:t>
      </w:r>
      <w:r>
        <w:rPr>
          <w:rFonts w:cs="Arial"/>
          <w:i/>
          <w:color w:val="FF0000"/>
          <w:szCs w:val="22"/>
        </w:rPr>
        <w:t xml:space="preserve">forest </w:t>
      </w:r>
      <w:r w:rsidRPr="00E15DC6">
        <w:rPr>
          <w:rFonts w:cs="Arial"/>
          <w:i/>
          <w:color w:val="FF0000"/>
          <w:szCs w:val="22"/>
        </w:rPr>
        <w:t>ecosystem.</w:t>
      </w:r>
    </w:p>
    <w:p w14:paraId="74F29A92" w14:textId="77777777" w:rsidR="00A5534D" w:rsidRPr="00A5534D" w:rsidRDefault="00A5534D" w:rsidP="00A5534D">
      <w:pPr>
        <w:adjustRightInd w:val="0"/>
        <w:rPr>
          <w:rFonts w:cs="Arial"/>
          <w:i/>
          <w:color w:val="FF0000"/>
          <w:szCs w:val="22"/>
        </w:rPr>
      </w:pPr>
    </w:p>
    <w:p w14:paraId="14540940" w14:textId="77777777" w:rsidR="0035666B" w:rsidRPr="00CC1F07" w:rsidRDefault="0035666B" w:rsidP="00142258">
      <w:pPr>
        <w:adjustRightInd w:val="0"/>
        <w:rPr>
          <w:rFonts w:cs="Arial"/>
        </w:rPr>
      </w:pPr>
      <w:r w:rsidRPr="00CC1F07">
        <w:rPr>
          <w:rFonts w:cs="Arial"/>
        </w:rPr>
        <w:t xml:space="preserve">How do </w:t>
      </w:r>
      <w:r>
        <w:rPr>
          <w:rFonts w:cs="Arial"/>
          <w:b/>
        </w:rPr>
        <w:t xml:space="preserve">carbon </w:t>
      </w:r>
      <w:r w:rsidRPr="00CC1F07">
        <w:rPr>
          <w:rFonts w:cs="Arial"/>
          <w:b/>
        </w:rPr>
        <w:t xml:space="preserve">atoms </w:t>
      </w:r>
      <w:r w:rsidRPr="00CC1F07">
        <w:rPr>
          <w:rFonts w:cs="Arial"/>
        </w:rPr>
        <w:t>move through the</w:t>
      </w:r>
      <w:r>
        <w:rPr>
          <w:rFonts w:cs="Arial"/>
        </w:rPr>
        <w:t xml:space="preserve"> forest</w:t>
      </w:r>
      <w:r w:rsidRPr="00CC1F07">
        <w:rPr>
          <w:rFonts w:cs="Arial"/>
        </w:rPr>
        <w:t xml:space="preserve"> ecosystem?</w:t>
      </w:r>
    </w:p>
    <w:p w14:paraId="3D6BB5D3" w14:textId="5E18D0CD" w:rsidR="00A5534D" w:rsidRPr="00E15DC6" w:rsidRDefault="00A5534D" w:rsidP="00A5534D">
      <w:pPr>
        <w:adjustRightInd w:val="0"/>
        <w:rPr>
          <w:rFonts w:cs="Arial"/>
          <w:b/>
          <w:i/>
          <w:color w:val="0000FF"/>
        </w:rPr>
      </w:pPr>
      <w:r w:rsidRPr="00E15DC6">
        <w:rPr>
          <w:rFonts w:cs="Arial"/>
          <w:b/>
          <w:i/>
          <w:color w:val="0000FF"/>
        </w:rPr>
        <w:t xml:space="preserve">Level 4 responses might suggest that </w:t>
      </w:r>
      <w:r>
        <w:rPr>
          <w:rFonts w:cs="Arial"/>
          <w:b/>
          <w:i/>
          <w:color w:val="0000FF"/>
        </w:rPr>
        <w:t xml:space="preserve">carbon </w:t>
      </w:r>
      <w:r w:rsidRPr="00E15DC6">
        <w:rPr>
          <w:rFonts w:cs="Arial"/>
          <w:b/>
          <w:i/>
          <w:color w:val="0000FF"/>
        </w:rPr>
        <w:t xml:space="preserve">atoms are rearranged into new molecules during photosynthesis, digestion, decomposition, </w:t>
      </w:r>
      <w:r w:rsidR="00BB028F">
        <w:rPr>
          <w:rFonts w:cs="Arial"/>
          <w:b/>
          <w:i/>
          <w:color w:val="0000FF"/>
        </w:rPr>
        <w:t xml:space="preserve">biosynthesis, </w:t>
      </w:r>
      <w:r w:rsidRPr="00E15DC6">
        <w:rPr>
          <w:rFonts w:cs="Arial"/>
          <w:b/>
          <w:i/>
          <w:color w:val="0000FF"/>
        </w:rPr>
        <w:t>and cellular respiration (most of which happens in the process of organisms eating other organisms).</w:t>
      </w:r>
    </w:p>
    <w:p w14:paraId="682B2CE7" w14:textId="11A6FEBE" w:rsidR="00A5534D" w:rsidRPr="00E15DC6" w:rsidRDefault="00A5534D" w:rsidP="00A5534D">
      <w:pPr>
        <w:adjustRightInd w:val="0"/>
        <w:rPr>
          <w:rFonts w:cs="Arial"/>
          <w:i/>
          <w:color w:val="FF0000"/>
          <w:szCs w:val="22"/>
        </w:rPr>
      </w:pPr>
      <w:r w:rsidRPr="00E15DC6">
        <w:rPr>
          <w:rFonts w:cs="Arial"/>
          <w:i/>
          <w:color w:val="FF0000"/>
          <w:szCs w:val="22"/>
        </w:rPr>
        <w:t xml:space="preserve">1 point for correctly explaining that </w:t>
      </w:r>
      <w:r>
        <w:rPr>
          <w:rFonts w:cs="Arial"/>
          <w:i/>
          <w:color w:val="FF0000"/>
          <w:szCs w:val="22"/>
        </w:rPr>
        <w:t xml:space="preserve">carbon </w:t>
      </w:r>
      <w:r w:rsidRPr="00E15DC6">
        <w:rPr>
          <w:rFonts w:cs="Arial"/>
          <w:i/>
          <w:color w:val="FF0000"/>
          <w:szCs w:val="22"/>
        </w:rPr>
        <w:t xml:space="preserve">atoms </w:t>
      </w:r>
      <w:r w:rsidR="003F2AB1">
        <w:rPr>
          <w:rFonts w:cs="Arial"/>
          <w:i/>
          <w:color w:val="FF0000"/>
          <w:szCs w:val="22"/>
        </w:rPr>
        <w:t>move</w:t>
      </w:r>
      <w:r w:rsidR="00DA39B2">
        <w:rPr>
          <w:rFonts w:cs="Arial"/>
          <w:i/>
          <w:color w:val="FF0000"/>
          <w:szCs w:val="22"/>
        </w:rPr>
        <w:t xml:space="preserve"> in a forest ecosystem.</w:t>
      </w:r>
    </w:p>
    <w:p w14:paraId="71BAA829" w14:textId="77777777" w:rsidR="00A5534D" w:rsidRDefault="00A5534D" w:rsidP="00142258">
      <w:pPr>
        <w:adjustRightInd w:val="0"/>
        <w:rPr>
          <w:rFonts w:cs="Arial"/>
        </w:rPr>
      </w:pPr>
    </w:p>
    <w:p w14:paraId="583F5BD2" w14:textId="12556970" w:rsidR="0035666B" w:rsidRDefault="0035666B" w:rsidP="00142258">
      <w:pPr>
        <w:adjustRightInd w:val="0"/>
        <w:rPr>
          <w:rFonts w:cs="Arial"/>
        </w:rPr>
      </w:pPr>
      <w:r w:rsidRPr="00CC1F07">
        <w:rPr>
          <w:rFonts w:cs="Arial"/>
        </w:rPr>
        <w:t>How do</w:t>
      </w:r>
      <w:r>
        <w:rPr>
          <w:rFonts w:cs="Arial"/>
        </w:rPr>
        <w:t>es</w:t>
      </w:r>
      <w:r w:rsidRPr="00CC1F07">
        <w:rPr>
          <w:rFonts w:cs="Arial"/>
        </w:rPr>
        <w:t xml:space="preserve"> </w:t>
      </w:r>
      <w:r w:rsidRPr="00CC1F07">
        <w:rPr>
          <w:rFonts w:cs="Arial"/>
          <w:b/>
        </w:rPr>
        <w:t xml:space="preserve">energy </w:t>
      </w:r>
      <w:r w:rsidRPr="00CC1F07">
        <w:rPr>
          <w:rFonts w:cs="Arial"/>
        </w:rPr>
        <w:t>move through the</w:t>
      </w:r>
      <w:r>
        <w:rPr>
          <w:rFonts w:cs="Arial"/>
        </w:rPr>
        <w:t xml:space="preserve"> forest</w:t>
      </w:r>
      <w:r w:rsidRPr="00CC1F07">
        <w:rPr>
          <w:rFonts w:cs="Arial"/>
        </w:rPr>
        <w:t xml:space="preserve"> ecosystem?</w:t>
      </w:r>
    </w:p>
    <w:p w14:paraId="6C998B18" w14:textId="3B493F6E" w:rsidR="00A5534D" w:rsidRPr="00E15DC6" w:rsidRDefault="00A5534D" w:rsidP="00A5534D">
      <w:pPr>
        <w:adjustRightInd w:val="0"/>
        <w:rPr>
          <w:rFonts w:cs="Arial"/>
        </w:rPr>
      </w:pPr>
      <w:r w:rsidRPr="00E15DC6">
        <w:rPr>
          <w:rFonts w:cs="Arial"/>
          <w:b/>
          <w:i/>
          <w:color w:val="0000FF"/>
        </w:rPr>
        <w:t>Level 4 responses may suggest that plants take light energy from the sun and transform it to chemical energy in plant molecules</w:t>
      </w:r>
      <w:r w:rsidR="00BB028F">
        <w:rPr>
          <w:rFonts w:cs="Arial"/>
          <w:b/>
          <w:i/>
          <w:color w:val="0000FF"/>
        </w:rPr>
        <w:t xml:space="preserve"> during photosynthesis</w:t>
      </w:r>
      <w:r w:rsidRPr="00E15DC6">
        <w:rPr>
          <w:rFonts w:cs="Arial"/>
          <w:b/>
          <w:i/>
          <w:color w:val="0000FF"/>
        </w:rPr>
        <w:t>. When animals eat the plant molecules, the chemical energy is transferred to the animal. If the plants or animals die, the chemical energy is transferred to the decomposers. During cellular respiration in plants, animals, and decomposers, the chemical energy in their cells is transformed to heat and motion energy. Once energy leaves the food chain as heat it cannot be reused again by the plants or animals.</w:t>
      </w:r>
    </w:p>
    <w:p w14:paraId="597A00B1" w14:textId="16A71947" w:rsidR="00A5534D" w:rsidRPr="00E15DC6" w:rsidRDefault="00A5534D" w:rsidP="00A5534D">
      <w:pPr>
        <w:adjustRightInd w:val="0"/>
        <w:rPr>
          <w:rFonts w:cs="Arial"/>
          <w:i/>
          <w:color w:val="FF0000"/>
          <w:szCs w:val="22"/>
        </w:rPr>
      </w:pPr>
      <w:r w:rsidRPr="00E15DC6">
        <w:rPr>
          <w:rFonts w:cs="Arial"/>
          <w:i/>
          <w:color w:val="FF0000"/>
          <w:szCs w:val="22"/>
        </w:rPr>
        <w:t xml:space="preserve">1 point for correctly explain how energy moves through </w:t>
      </w:r>
      <w:r>
        <w:rPr>
          <w:rFonts w:cs="Arial"/>
          <w:i/>
          <w:color w:val="FF0000"/>
          <w:szCs w:val="22"/>
        </w:rPr>
        <w:t>the forest</w:t>
      </w:r>
      <w:r w:rsidRPr="00E15DC6">
        <w:rPr>
          <w:rFonts w:cs="Arial"/>
          <w:i/>
          <w:color w:val="FF0000"/>
          <w:szCs w:val="22"/>
        </w:rPr>
        <w:t xml:space="preserve"> ecosystem</w:t>
      </w:r>
    </w:p>
    <w:p w14:paraId="77E09986" w14:textId="15DDB889" w:rsidR="00A5534D" w:rsidRDefault="00A5534D" w:rsidP="0035666B">
      <w:pPr>
        <w:pStyle w:val="Heading2"/>
      </w:pPr>
    </w:p>
    <w:p w14:paraId="06E812FE" w14:textId="1EFD5633" w:rsidR="0035666B" w:rsidRPr="00CC1F07" w:rsidRDefault="0035666B" w:rsidP="0035666B">
      <w:pPr>
        <w:pStyle w:val="Heading2"/>
      </w:pPr>
      <w:r>
        <w:t>D. Something interesting that you learned</w:t>
      </w:r>
    </w:p>
    <w:p w14:paraId="102D5086" w14:textId="77777777" w:rsidR="00206DEE" w:rsidRDefault="0035666B" w:rsidP="00206DEE">
      <w:r>
        <w:t>What is something interesting that you learned about forest ecosystems?</w:t>
      </w:r>
    </w:p>
    <w:p w14:paraId="082BB152" w14:textId="77777777" w:rsidR="00CE6B67" w:rsidRPr="00480854" w:rsidRDefault="00CE6B67" w:rsidP="00CE6B67">
      <w:pPr>
        <w:rPr>
          <w:rFonts w:cs="Arial"/>
        </w:rPr>
      </w:pPr>
      <w:r>
        <w:rPr>
          <w:rFonts w:cs="Arial"/>
          <w:b/>
          <w:i/>
          <w:color w:val="0432FF"/>
        </w:rPr>
        <w:t>Answers will vary.</w:t>
      </w:r>
    </w:p>
    <w:p w14:paraId="0F3E5B0D" w14:textId="77777777" w:rsidR="00CE6B67" w:rsidRPr="00E15DC6" w:rsidRDefault="00CE6B67" w:rsidP="00CE6B67">
      <w:pPr>
        <w:adjustRightInd w:val="0"/>
        <w:rPr>
          <w:rFonts w:cs="Arial"/>
          <w:i/>
          <w:color w:val="FF0000"/>
          <w:szCs w:val="22"/>
        </w:rPr>
      </w:pPr>
      <w:r w:rsidRPr="00E15DC6">
        <w:rPr>
          <w:rFonts w:cs="Arial"/>
          <w:i/>
          <w:color w:val="FF0000"/>
          <w:szCs w:val="22"/>
        </w:rPr>
        <w:t xml:space="preserve">1 point for </w:t>
      </w:r>
      <w:r>
        <w:rPr>
          <w:rFonts w:cs="Arial"/>
          <w:i/>
          <w:color w:val="FF0000"/>
          <w:szCs w:val="22"/>
        </w:rPr>
        <w:t>a relevant and meaningful response.</w:t>
      </w:r>
    </w:p>
    <w:p w14:paraId="1CD8291A" w14:textId="75FD0EBF" w:rsidR="0035666B" w:rsidRPr="0035666B" w:rsidRDefault="0035666B" w:rsidP="00142258">
      <w:pPr>
        <w:adjustRightInd w:val="0"/>
        <w:spacing w:line="360" w:lineRule="auto"/>
        <w:rPr>
          <w:rFonts w:cs="Arial"/>
        </w:rPr>
      </w:pPr>
    </w:p>
    <w:sectPr w:rsidR="0035666B" w:rsidRPr="0035666B" w:rsidSect="008E4867">
      <w:footerReference w:type="default" r:id="rId8"/>
      <w:headerReference w:type="firs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10FBF" w14:textId="77777777" w:rsidR="00AA3970" w:rsidRDefault="00AA3970">
      <w:r>
        <w:separator/>
      </w:r>
    </w:p>
  </w:endnote>
  <w:endnote w:type="continuationSeparator" w:id="0">
    <w:p w14:paraId="49191647" w14:textId="77777777" w:rsidR="00AA3970" w:rsidRDefault="00AA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BE8C5" w14:textId="283178EA" w:rsidR="00F538F4" w:rsidRPr="008E4867" w:rsidRDefault="008E4867" w:rsidP="00F538F4">
    <w:pPr>
      <w:pStyle w:val="Footer"/>
      <w:spacing w:after="0"/>
      <w:jc w:val="right"/>
      <w:rPr>
        <w:i/>
        <w:color w:val="000000" w:themeColor="text1"/>
        <w:sz w:val="16"/>
        <w:szCs w:val="16"/>
      </w:rPr>
    </w:pPr>
    <w:r w:rsidRPr="008E4867">
      <w:rPr>
        <w:i/>
        <w:color w:val="000000" w:themeColor="text1"/>
        <w:sz w:val="16"/>
        <w:szCs w:val="16"/>
      </w:rPr>
      <w:t xml:space="preserve">Ecosystems </w:t>
    </w:r>
    <w:r w:rsidR="00F538F4" w:rsidRPr="008E4867">
      <w:rPr>
        <w:i/>
        <w:color w:val="000000" w:themeColor="text1"/>
        <w:sz w:val="16"/>
        <w:szCs w:val="16"/>
      </w:rPr>
      <w:t>Unit, Activity</w:t>
    </w:r>
    <w:r w:rsidRPr="008E4867">
      <w:rPr>
        <w:i/>
        <w:color w:val="000000" w:themeColor="text1"/>
        <w:sz w:val="16"/>
        <w:szCs w:val="16"/>
      </w:rPr>
      <w:t xml:space="preserve"> 5.2</w:t>
    </w:r>
  </w:p>
  <w:p w14:paraId="455DC0BB" w14:textId="77777777" w:rsidR="007F4969" w:rsidRPr="00101A68" w:rsidRDefault="00F538F4" w:rsidP="00101A68">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4076AF">
      <w:rPr>
        <w:noProof/>
        <w:color w:val="000000" w:themeColor="text1"/>
        <w:sz w:val="16"/>
        <w:szCs w:val="16"/>
      </w:rPr>
      <w:t>3</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D7D9B" w14:textId="77777777" w:rsidR="007F4969" w:rsidRDefault="007F4969" w:rsidP="007422D2">
    <w:pPr>
      <w:pStyle w:val="Footer"/>
      <w:framePr w:wrap="around" w:vAnchor="text" w:hAnchor="page" w:x="10388" w:y="-161"/>
      <w:rPr>
        <w:rStyle w:val="PageNumber"/>
      </w:rPr>
    </w:pPr>
  </w:p>
  <w:p w14:paraId="2A585DFB" w14:textId="0B0FE72D" w:rsidR="00F538F4" w:rsidRPr="008E4867" w:rsidRDefault="00F538F4" w:rsidP="00F538F4">
    <w:pPr>
      <w:pStyle w:val="Footer"/>
      <w:spacing w:after="0"/>
      <w:jc w:val="right"/>
      <w:rPr>
        <w:i/>
        <w:color w:val="000000" w:themeColor="text1"/>
        <w:sz w:val="16"/>
        <w:szCs w:val="16"/>
      </w:rPr>
    </w:pPr>
    <w:r w:rsidRPr="008E4867">
      <w:rPr>
        <w:i/>
        <w:noProof/>
        <w:color w:val="000000" w:themeColor="text1"/>
      </w:rPr>
      <w:drawing>
        <wp:anchor distT="0" distB="0" distL="114300" distR="114300" simplePos="0" relativeHeight="251659264" behindDoc="0" locked="0" layoutInCell="1" allowOverlap="1" wp14:anchorId="7F2BE0B3" wp14:editId="51582B83">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8E4867" w:rsidRPr="008E4867">
      <w:rPr>
        <w:i/>
        <w:color w:val="000000" w:themeColor="text1"/>
        <w:sz w:val="16"/>
        <w:szCs w:val="16"/>
      </w:rPr>
      <w:t xml:space="preserve">Ecosystems </w:t>
    </w:r>
    <w:r w:rsidRPr="008E4867">
      <w:rPr>
        <w:i/>
        <w:color w:val="000000" w:themeColor="text1"/>
        <w:sz w:val="16"/>
        <w:szCs w:val="16"/>
      </w:rPr>
      <w:t>Unit</w:t>
    </w:r>
    <w:r w:rsidR="008E4867" w:rsidRPr="008E4867">
      <w:rPr>
        <w:i/>
        <w:color w:val="000000" w:themeColor="text1"/>
        <w:sz w:val="16"/>
        <w:szCs w:val="16"/>
      </w:rPr>
      <w:t>, Activity 5.2</w:t>
    </w:r>
  </w:p>
  <w:p w14:paraId="1B1A2247" w14:textId="35D4179E" w:rsidR="00F538F4" w:rsidRPr="008E4867" w:rsidRDefault="00F538F4" w:rsidP="00F538F4">
    <w:pPr>
      <w:pStyle w:val="Footer"/>
      <w:spacing w:after="0"/>
      <w:jc w:val="right"/>
      <w:rPr>
        <w:i/>
        <w:color w:val="000000" w:themeColor="text1"/>
        <w:sz w:val="16"/>
        <w:szCs w:val="16"/>
      </w:rPr>
    </w:pPr>
    <w:r w:rsidRPr="008E4867">
      <w:rPr>
        <w:i/>
        <w:color w:val="000000" w:themeColor="text1"/>
        <w:sz w:val="16"/>
        <w:szCs w:val="16"/>
      </w:rPr>
      <w:t>Carbon: Transformations in Matter and Energy 201</w:t>
    </w:r>
    <w:r w:rsidR="000D5C29">
      <w:rPr>
        <w:i/>
        <w:color w:val="000000" w:themeColor="text1"/>
        <w:sz w:val="16"/>
        <w:szCs w:val="16"/>
      </w:rPr>
      <w:t>9</w:t>
    </w:r>
  </w:p>
  <w:p w14:paraId="5DFD08FD" w14:textId="249ACDB6" w:rsidR="007F4969" w:rsidRPr="000D5C29" w:rsidRDefault="00F538F4" w:rsidP="000D5C29">
    <w:pPr>
      <w:pStyle w:val="Footer"/>
      <w:tabs>
        <w:tab w:val="clear" w:pos="4320"/>
        <w:tab w:val="clear" w:pos="8640"/>
        <w:tab w:val="left" w:pos="8160"/>
      </w:tabs>
      <w:jc w:val="right"/>
      <w:rPr>
        <w:color w:val="000000" w:themeColor="text1"/>
      </w:rPr>
    </w:pPr>
    <w:r w:rsidRPr="008E4867">
      <w:rPr>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B4446" w14:textId="77777777" w:rsidR="00AA3970" w:rsidRDefault="00AA3970">
      <w:r>
        <w:separator/>
      </w:r>
    </w:p>
  </w:footnote>
  <w:footnote w:type="continuationSeparator" w:id="0">
    <w:p w14:paraId="5EF583EE" w14:textId="77777777" w:rsidR="00AA3970" w:rsidRDefault="00AA3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77471"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3CD2A25"/>
    <w:multiLevelType w:val="hybridMultilevel"/>
    <w:tmpl w:val="1C869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305ED"/>
    <w:multiLevelType w:val="hybridMultilevel"/>
    <w:tmpl w:val="0BB0CA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D1746"/>
    <w:multiLevelType w:val="hybridMultilevel"/>
    <w:tmpl w:val="59360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0"/>
  </w:num>
  <w:num w:numId="4">
    <w:abstractNumId w:val="5"/>
  </w:num>
  <w:num w:numId="5">
    <w:abstractNumId w:val="14"/>
  </w:num>
  <w:num w:numId="6">
    <w:abstractNumId w:val="20"/>
  </w:num>
  <w:num w:numId="7">
    <w:abstractNumId w:val="27"/>
  </w:num>
  <w:num w:numId="8">
    <w:abstractNumId w:val="24"/>
  </w:num>
  <w:num w:numId="9">
    <w:abstractNumId w:val="2"/>
  </w:num>
  <w:num w:numId="10">
    <w:abstractNumId w:val="7"/>
  </w:num>
  <w:num w:numId="11">
    <w:abstractNumId w:val="19"/>
  </w:num>
  <w:num w:numId="12">
    <w:abstractNumId w:val="13"/>
  </w:num>
  <w:num w:numId="13">
    <w:abstractNumId w:val="1"/>
  </w:num>
  <w:num w:numId="14">
    <w:abstractNumId w:val="17"/>
  </w:num>
  <w:num w:numId="15">
    <w:abstractNumId w:val="28"/>
  </w:num>
  <w:num w:numId="16">
    <w:abstractNumId w:val="18"/>
  </w:num>
  <w:num w:numId="17">
    <w:abstractNumId w:val="3"/>
  </w:num>
  <w:num w:numId="18">
    <w:abstractNumId w:val="9"/>
  </w:num>
  <w:num w:numId="19">
    <w:abstractNumId w:val="21"/>
  </w:num>
  <w:num w:numId="20">
    <w:abstractNumId w:val="22"/>
  </w:num>
  <w:num w:numId="21">
    <w:abstractNumId w:val="8"/>
  </w:num>
  <w:num w:numId="22">
    <w:abstractNumId w:val="25"/>
  </w:num>
  <w:num w:numId="23">
    <w:abstractNumId w:val="25"/>
  </w:num>
  <w:num w:numId="24">
    <w:abstractNumId w:val="16"/>
  </w:num>
  <w:num w:numId="25">
    <w:abstractNumId w:val="11"/>
  </w:num>
  <w:num w:numId="26">
    <w:abstractNumId w:val="10"/>
  </w:num>
  <w:num w:numId="27">
    <w:abstractNumId w:val="15"/>
  </w:num>
  <w:num w:numId="28">
    <w:abstractNumId w:val="26"/>
  </w:num>
  <w:num w:numId="29">
    <w:abstractNumId w:val="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48F0"/>
    <w:rsid w:val="00011AA4"/>
    <w:rsid w:val="00050295"/>
    <w:rsid w:val="00064F8F"/>
    <w:rsid w:val="00080F0A"/>
    <w:rsid w:val="000C42BE"/>
    <w:rsid w:val="000D5C29"/>
    <w:rsid w:val="000E62A2"/>
    <w:rsid w:val="00101A68"/>
    <w:rsid w:val="001227DB"/>
    <w:rsid w:val="00135C69"/>
    <w:rsid w:val="001401F3"/>
    <w:rsid w:val="00142258"/>
    <w:rsid w:val="00150C35"/>
    <w:rsid w:val="00151B1B"/>
    <w:rsid w:val="0016032A"/>
    <w:rsid w:val="0017287B"/>
    <w:rsid w:val="00184C6A"/>
    <w:rsid w:val="001A2EAF"/>
    <w:rsid w:val="001A716D"/>
    <w:rsid w:val="00206DEE"/>
    <w:rsid w:val="0023266B"/>
    <w:rsid w:val="0024027A"/>
    <w:rsid w:val="00244DAB"/>
    <w:rsid w:val="00253A57"/>
    <w:rsid w:val="00261AB8"/>
    <w:rsid w:val="00263EF3"/>
    <w:rsid w:val="00291CA5"/>
    <w:rsid w:val="002A48ED"/>
    <w:rsid w:val="002A5C2F"/>
    <w:rsid w:val="002B62B4"/>
    <w:rsid w:val="0035666B"/>
    <w:rsid w:val="00371E47"/>
    <w:rsid w:val="003E63B0"/>
    <w:rsid w:val="003F2AB1"/>
    <w:rsid w:val="003F79EF"/>
    <w:rsid w:val="004076AF"/>
    <w:rsid w:val="00423CBB"/>
    <w:rsid w:val="00485589"/>
    <w:rsid w:val="00486B52"/>
    <w:rsid w:val="00491B18"/>
    <w:rsid w:val="004C6835"/>
    <w:rsid w:val="005277A5"/>
    <w:rsid w:val="00545934"/>
    <w:rsid w:val="00545D34"/>
    <w:rsid w:val="005465C2"/>
    <w:rsid w:val="005B3112"/>
    <w:rsid w:val="00602AA9"/>
    <w:rsid w:val="0064175F"/>
    <w:rsid w:val="006448F0"/>
    <w:rsid w:val="00644F4E"/>
    <w:rsid w:val="00666088"/>
    <w:rsid w:val="0069486F"/>
    <w:rsid w:val="00707D72"/>
    <w:rsid w:val="007422D2"/>
    <w:rsid w:val="007526C4"/>
    <w:rsid w:val="00790720"/>
    <w:rsid w:val="007D78E9"/>
    <w:rsid w:val="007F4969"/>
    <w:rsid w:val="007F65AC"/>
    <w:rsid w:val="00833303"/>
    <w:rsid w:val="008423F7"/>
    <w:rsid w:val="00861A04"/>
    <w:rsid w:val="008A0DF8"/>
    <w:rsid w:val="008A2A6B"/>
    <w:rsid w:val="008C1C0E"/>
    <w:rsid w:val="008E016E"/>
    <w:rsid w:val="008E1852"/>
    <w:rsid w:val="008E4867"/>
    <w:rsid w:val="008F5430"/>
    <w:rsid w:val="00922AB5"/>
    <w:rsid w:val="00922DBA"/>
    <w:rsid w:val="009340BE"/>
    <w:rsid w:val="00944979"/>
    <w:rsid w:val="00983032"/>
    <w:rsid w:val="009A3B81"/>
    <w:rsid w:val="00A10A82"/>
    <w:rsid w:val="00A20344"/>
    <w:rsid w:val="00A40110"/>
    <w:rsid w:val="00A5534D"/>
    <w:rsid w:val="00AA3970"/>
    <w:rsid w:val="00AC670E"/>
    <w:rsid w:val="00AD1287"/>
    <w:rsid w:val="00B34C2D"/>
    <w:rsid w:val="00B41A7B"/>
    <w:rsid w:val="00B56E42"/>
    <w:rsid w:val="00B80BC1"/>
    <w:rsid w:val="00BA5AB7"/>
    <w:rsid w:val="00BB028F"/>
    <w:rsid w:val="00BB67BB"/>
    <w:rsid w:val="00BB695C"/>
    <w:rsid w:val="00BB7B85"/>
    <w:rsid w:val="00BF0021"/>
    <w:rsid w:val="00C23554"/>
    <w:rsid w:val="00C451A7"/>
    <w:rsid w:val="00CA47D3"/>
    <w:rsid w:val="00CE6B67"/>
    <w:rsid w:val="00D0721E"/>
    <w:rsid w:val="00D61F3A"/>
    <w:rsid w:val="00D706D1"/>
    <w:rsid w:val="00D72013"/>
    <w:rsid w:val="00D90BA5"/>
    <w:rsid w:val="00D91073"/>
    <w:rsid w:val="00DA2182"/>
    <w:rsid w:val="00DA39B2"/>
    <w:rsid w:val="00DB1F7B"/>
    <w:rsid w:val="00DD04A3"/>
    <w:rsid w:val="00E14AB9"/>
    <w:rsid w:val="00E21BF2"/>
    <w:rsid w:val="00E60040"/>
    <w:rsid w:val="00E61F11"/>
    <w:rsid w:val="00EC1130"/>
    <w:rsid w:val="00EF4D91"/>
    <w:rsid w:val="00EF5A1A"/>
    <w:rsid w:val="00F01BCE"/>
    <w:rsid w:val="00F1143F"/>
    <w:rsid w:val="00F1710D"/>
    <w:rsid w:val="00F17224"/>
    <w:rsid w:val="00F44413"/>
    <w:rsid w:val="00F538F4"/>
    <w:rsid w:val="00F82666"/>
    <w:rsid w:val="00FB2877"/>
    <w:rsid w:val="00FC0E4F"/>
    <w:rsid w:val="00FC4D84"/>
    <w:rsid w:val="00FD1905"/>
    <w:rsid w:val="00FF2A22"/>
    <w:rsid w:val="00FF6CC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4419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150C35"/>
    <w:rPr>
      <w:sz w:val="16"/>
      <w:szCs w:val="16"/>
    </w:rPr>
  </w:style>
  <w:style w:type="paragraph" w:styleId="CommentText">
    <w:name w:val="annotation text"/>
    <w:basedOn w:val="Normal"/>
    <w:link w:val="CommentTextChar"/>
    <w:uiPriority w:val="99"/>
    <w:semiHidden/>
    <w:unhideWhenUsed/>
    <w:rsid w:val="00150C35"/>
    <w:rPr>
      <w:sz w:val="20"/>
    </w:rPr>
  </w:style>
  <w:style w:type="character" w:customStyle="1" w:styleId="CommentTextChar">
    <w:name w:val="Comment Text Char"/>
    <w:basedOn w:val="DefaultParagraphFont"/>
    <w:link w:val="CommentText"/>
    <w:uiPriority w:val="99"/>
    <w:semiHidden/>
    <w:rsid w:val="00150C35"/>
    <w:rPr>
      <w:rFonts w:ascii="Arial" w:hAnsi="Arial"/>
    </w:rPr>
  </w:style>
  <w:style w:type="paragraph" w:styleId="CommentSubject">
    <w:name w:val="annotation subject"/>
    <w:basedOn w:val="CommentText"/>
    <w:next w:val="CommentText"/>
    <w:link w:val="CommentSubjectChar"/>
    <w:uiPriority w:val="99"/>
    <w:semiHidden/>
    <w:unhideWhenUsed/>
    <w:rsid w:val="00150C35"/>
    <w:rPr>
      <w:b/>
      <w:bCs/>
    </w:rPr>
  </w:style>
  <w:style w:type="character" w:customStyle="1" w:styleId="CommentSubjectChar">
    <w:name w:val="Comment Subject Char"/>
    <w:basedOn w:val="CommentTextChar"/>
    <w:link w:val="CommentSubject"/>
    <w:uiPriority w:val="99"/>
    <w:semiHidden/>
    <w:rsid w:val="00150C35"/>
    <w:rPr>
      <w:rFonts w:ascii="Arial" w:hAnsi="Arial"/>
      <w:b/>
      <w:bCs/>
    </w:rPr>
  </w:style>
  <w:style w:type="paragraph" w:styleId="BalloonText">
    <w:name w:val="Balloon Text"/>
    <w:basedOn w:val="Normal"/>
    <w:link w:val="BalloonTextChar"/>
    <w:uiPriority w:val="99"/>
    <w:semiHidden/>
    <w:unhideWhenUsed/>
    <w:rsid w:val="00150C35"/>
    <w:pPr>
      <w:spacing w:after="0"/>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150C35"/>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CTIME_Worksheet_Template_Dated.dotx</Template>
  <TotalTime>12</TotalTime>
  <Pages>3</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9</cp:revision>
  <dcterms:created xsi:type="dcterms:W3CDTF">2018-02-06T21:24:00Z</dcterms:created>
  <dcterms:modified xsi:type="dcterms:W3CDTF">2020-01-02T19:23:00Z</dcterms:modified>
</cp:coreProperties>
</file>